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B9" w:rsidRPr="002560F0" w:rsidRDefault="003206B9" w:rsidP="003206B9">
      <w:pPr>
        <w:widowControl/>
        <w:spacing w:line="460" w:lineRule="exact"/>
        <w:mirrorIndents/>
        <w:jc w:val="left"/>
        <w:rPr>
          <w:rFonts w:ascii="Times New Roman" w:hAnsi="Times New Roman" w:hint="eastAsia"/>
          <w:b/>
          <w:color w:val="000000"/>
          <w:kern w:val="0"/>
          <w:sz w:val="24"/>
          <w:szCs w:val="24"/>
        </w:rPr>
      </w:pP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附件</w:t>
      </w: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1</w:t>
      </w:r>
      <w:r w:rsidRPr="002560F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：</w:t>
      </w:r>
    </w:p>
    <w:p w:rsidR="003206B9" w:rsidRPr="002560F0" w:rsidRDefault="003206B9" w:rsidP="003206B9">
      <w:pPr>
        <w:widowControl/>
        <w:tabs>
          <w:tab w:val="left" w:pos="8222"/>
        </w:tabs>
        <w:jc w:val="center"/>
        <w:rPr>
          <w:rFonts w:ascii="黑体" w:eastAsia="黑体" w:hAnsi="黑体" w:hint="eastAsia"/>
          <w:b/>
          <w:color w:val="000000"/>
          <w:kern w:val="0"/>
          <w:sz w:val="44"/>
          <w:szCs w:val="32"/>
        </w:rPr>
      </w:pPr>
      <w:r w:rsidRPr="002560F0">
        <w:rPr>
          <w:rFonts w:ascii="黑体" w:eastAsia="黑体" w:hAnsi="黑体" w:hint="eastAsia"/>
          <w:b/>
          <w:color w:val="000000"/>
          <w:kern w:val="0"/>
          <w:sz w:val="44"/>
          <w:szCs w:val="32"/>
        </w:rPr>
        <w:t>各机构具体年检时间安排</w:t>
      </w:r>
    </w:p>
    <w:p w:rsidR="003206B9" w:rsidRPr="002560F0" w:rsidRDefault="003206B9" w:rsidP="003206B9">
      <w:pPr>
        <w:widowControl/>
        <w:tabs>
          <w:tab w:val="left" w:pos="8222"/>
        </w:tabs>
        <w:jc w:val="center"/>
        <w:rPr>
          <w:rFonts w:ascii="仿宋_GB2312" w:eastAsia="仿宋_GB2312" w:hAnsi="Times New Roman" w:hint="eastAsia"/>
          <w:b/>
          <w:color w:val="000000"/>
          <w:kern w:val="0"/>
          <w:sz w:val="24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6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月1</w:t>
      </w: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0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日：（10家）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吉林天华资产评估有限责任公司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吉林长城资产评估有限责任公司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吉林嘉德资产评估有限责任公司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长春恒远资产评估有限责任公司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吉林中兆新资产评估有限责任公司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吉林东北亚资产评估有限公司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吉林鑫天隆资产评估咨询有限公司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吉林锦华资产评估有限公司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白山市名元资产评估有限公司</w:t>
      </w:r>
    </w:p>
    <w:p w:rsidR="003206B9" w:rsidRPr="002560F0" w:rsidRDefault="003206B9" w:rsidP="003206B9">
      <w:pPr>
        <w:widowControl/>
        <w:numPr>
          <w:ilvl w:val="0"/>
          <w:numId w:val="1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吉林省华纬资产评估有限公司</w:t>
      </w:r>
    </w:p>
    <w:p w:rsidR="003206B9" w:rsidRPr="002560F0" w:rsidRDefault="003206B9" w:rsidP="003206B9">
      <w:pPr>
        <w:widowControl/>
        <w:ind w:firstLineChars="200" w:firstLine="640"/>
        <w:mirrorIndents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6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月</w:t>
      </w: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11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日：（10家）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吉林省中达资产评估有限责任公司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吉林中磊资产评估有限责任公司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吉林金石资产评估有限责任公司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吉林远大资产评估有限责任公司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中联资产评估集团吉林汇通有限公司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长春中鹏资产评估有限公司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吉林市融归资产房地产评估有限责任公司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吉林方行资产评估有限公司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吉林省誉桥资产评估咨询有限责任公司</w:t>
      </w:r>
    </w:p>
    <w:p w:rsidR="003206B9" w:rsidRPr="002560F0" w:rsidRDefault="003206B9" w:rsidP="003206B9">
      <w:pPr>
        <w:widowControl/>
        <w:numPr>
          <w:ilvl w:val="0"/>
          <w:numId w:val="10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吉林省欣泰资产评估有限公司</w:t>
      </w: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6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月</w:t>
      </w: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12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日：（10家）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吉林北泰资产评估有限责任公司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吉林春惠资产评估事务所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长春中信华诚资产评估事务所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吉林新华资产评估有限公司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吉林圣祥茗达资产评估有限公司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吉林维权资产评估有限责任公司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吉林市瑞恩资产评估有限公司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吉林吉润资产评估有限公司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吉林市中兴资产评估事务所（普通合伙）</w:t>
      </w:r>
    </w:p>
    <w:p w:rsidR="003206B9" w:rsidRPr="002560F0" w:rsidRDefault="003206B9" w:rsidP="003206B9">
      <w:pPr>
        <w:widowControl/>
        <w:numPr>
          <w:ilvl w:val="0"/>
          <w:numId w:val="2"/>
        </w:numPr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吉林方正资产评估有限公司</w:t>
      </w:r>
    </w:p>
    <w:p w:rsidR="003206B9" w:rsidRPr="002560F0" w:rsidRDefault="003206B9" w:rsidP="003206B9">
      <w:pPr>
        <w:widowControl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6月</w:t>
      </w: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13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日：（10家）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吉林中天资产评估有限公司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吉林嘉泰资产评估有限责任公司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吉林中欣资产评估有限公司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吉林正泰资产评估有限责任公司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吉林东方资产评估有限公司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吉林长兴资产评估有限责任公司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吉林霞光资产评估咨询有限责任公司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吉林市百益资产评估事务所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吉林市双信资产评估有限公司</w:t>
      </w:r>
    </w:p>
    <w:p w:rsidR="003206B9" w:rsidRPr="002560F0" w:rsidRDefault="003206B9" w:rsidP="003206B9">
      <w:pPr>
        <w:widowControl/>
        <w:numPr>
          <w:ilvl w:val="0"/>
          <w:numId w:val="3"/>
        </w:numPr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吉林永泰资产评估有限责任公司</w:t>
      </w:r>
    </w:p>
    <w:p w:rsidR="003206B9" w:rsidRPr="002560F0" w:rsidRDefault="003206B9" w:rsidP="003206B9">
      <w:pPr>
        <w:widowControl/>
        <w:ind w:firstLineChars="200" w:firstLine="640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6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月</w:t>
      </w: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14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日：（10家）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吉林中天恒资产评估有限公司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吉林省现代资产评估事务有限公司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吉林瑞德资产评估有限公司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吉林华信资产评估有限公司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吉林正则资产评估事务所有限公司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吉林大地资产评估有限责任公司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吉林信诺资产房地产土地评估有限公司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吉林华伦资产评估有限责任公司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吉林市新成资产评估事务所</w:t>
      </w:r>
    </w:p>
    <w:p w:rsidR="003206B9" w:rsidRPr="002560F0" w:rsidRDefault="003206B9" w:rsidP="003206B9">
      <w:pPr>
        <w:widowControl/>
        <w:numPr>
          <w:ilvl w:val="0"/>
          <w:numId w:val="4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吉林开元资产评估有限责任公司</w:t>
      </w:r>
    </w:p>
    <w:p w:rsidR="003206B9" w:rsidRPr="002560F0" w:rsidRDefault="003206B9" w:rsidP="003206B9">
      <w:pPr>
        <w:widowControl/>
        <w:ind w:firstLineChars="200" w:firstLine="640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6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月</w:t>
      </w: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17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日：（10家）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吉林圣沅资产评估有限公司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吉林竭诚资产评估有限公司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吉林诚信资产评估事务有限公司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正衡资产评估（吉林）有限公司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长春中庆昊灵资产评估有限公司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吉林兴业资产评估有限公司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吉林市正大资产评估咨询有限责任公司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吉林明达房地产土地资产评估咨询有限公司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吉林兴源资产评估咨询有限公司</w:t>
      </w:r>
    </w:p>
    <w:p w:rsidR="003206B9" w:rsidRPr="002560F0" w:rsidRDefault="003206B9" w:rsidP="003206B9">
      <w:pPr>
        <w:widowControl/>
        <w:numPr>
          <w:ilvl w:val="0"/>
          <w:numId w:val="5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吉林普瑞资产评估有限公司</w:t>
      </w:r>
    </w:p>
    <w:p w:rsidR="003206B9" w:rsidRPr="002560F0" w:rsidRDefault="003206B9" w:rsidP="003206B9">
      <w:pPr>
        <w:widowControl/>
        <w:ind w:firstLineChars="200" w:firstLine="640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6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月</w:t>
      </w:r>
      <w:r w:rsidRPr="002560F0">
        <w:rPr>
          <w:rFonts w:ascii="仿宋_GB2312" w:eastAsia="仿宋_GB2312" w:hAnsi="Times New Roman"/>
          <w:b/>
          <w:bCs/>
          <w:color w:val="000000"/>
          <w:kern w:val="0"/>
          <w:sz w:val="32"/>
          <w:szCs w:val="32"/>
        </w:rPr>
        <w:t>18</w:t>
      </w:r>
      <w:r w:rsidRPr="002560F0"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日：（10家）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吉林中财资产评估有限公司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北京华亚正信资产评估有限公司吉林分公司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长春中弘资产评估有限公司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长春立信房地产资产评估事务所（普通合伙）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吉林柏睿资产评估有限责任公司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吉林中禹资产评估有限公司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辽源新安资产评估事务所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吉林省中林天一资产评估有限公司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四平天诚信资产评估有限公司</w:t>
      </w:r>
    </w:p>
    <w:p w:rsidR="003206B9" w:rsidRPr="002560F0" w:rsidRDefault="003206B9" w:rsidP="003206B9">
      <w:pPr>
        <w:widowControl/>
        <w:numPr>
          <w:ilvl w:val="0"/>
          <w:numId w:val="6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松原中庆资产评估有限责任公司</w:t>
      </w:r>
    </w:p>
    <w:p w:rsidR="003206B9" w:rsidRPr="002560F0" w:rsidRDefault="003206B9" w:rsidP="003206B9">
      <w:pPr>
        <w:widowControl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200" w:firstLine="640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196" w:firstLine="630"/>
        <w:jc w:val="left"/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  <w:lastRenderedPageBreak/>
        <w:t>6</w:t>
      </w:r>
      <w:r w:rsidRPr="002560F0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  <w:t>月1</w:t>
      </w:r>
      <w:r w:rsidRPr="002560F0"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  <w:t>9</w:t>
      </w:r>
      <w:r w:rsidRPr="002560F0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  <w:t>日：（</w:t>
      </w:r>
      <w:r w:rsidRPr="002560F0"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  <w:t>9</w:t>
      </w:r>
      <w:r w:rsidRPr="002560F0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  <w:t>家）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吉林正和信资产评估事务所有限责任公司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长春典华资产评估有限责任公司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吉林财智资产评估有限公司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吉林仲谋资产评估有限责任公司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吉林省首信资产评估有限公司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吉林省保林森林资源资产评估有限责任公司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松原市远达资产评估有限公司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梅河口宏朋资产评估事务所</w:t>
      </w:r>
    </w:p>
    <w:p w:rsidR="003206B9" w:rsidRPr="002560F0" w:rsidRDefault="003206B9" w:rsidP="003206B9">
      <w:pPr>
        <w:widowControl/>
        <w:numPr>
          <w:ilvl w:val="0"/>
          <w:numId w:val="7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通化中远资产评估有限责任公司</w:t>
      </w:r>
    </w:p>
    <w:p w:rsidR="003206B9" w:rsidRPr="002560F0" w:rsidRDefault="003206B9" w:rsidP="003206B9">
      <w:pPr>
        <w:widowControl/>
        <w:ind w:firstLineChars="200" w:firstLine="643"/>
        <w:jc w:val="left"/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200" w:firstLine="643"/>
        <w:jc w:val="left"/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  <w:t>6</w:t>
      </w:r>
      <w:r w:rsidRPr="002560F0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  <w:t>月</w:t>
      </w:r>
      <w:r w:rsidRPr="002560F0"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  <w:t>20</w:t>
      </w:r>
      <w:r w:rsidRPr="002560F0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  <w:t>日：（9家）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北京经纬仁达资产评估有限公司吉林分公司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吉林正永业资产评估有限公司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北京中同华资产评估有限公司吉林分公司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吉林省众诚达资产评估有限公司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长春市华誉资产评估事务所（普通合伙）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吉林市鑫达资产评估事务所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延边经纬资产评估有限责任公司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延边鼎盛资产评估有限公司</w:t>
      </w:r>
    </w:p>
    <w:p w:rsidR="003206B9" w:rsidRPr="002560F0" w:rsidRDefault="003206B9" w:rsidP="003206B9">
      <w:pPr>
        <w:widowControl/>
        <w:numPr>
          <w:ilvl w:val="0"/>
          <w:numId w:val="8"/>
        </w:numPr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延边天平资产评估有限公司</w:t>
      </w:r>
    </w:p>
    <w:p w:rsidR="003206B9" w:rsidRPr="002560F0" w:rsidRDefault="003206B9" w:rsidP="003206B9">
      <w:pPr>
        <w:widowControl/>
        <w:ind w:firstLineChars="200" w:firstLine="643"/>
        <w:jc w:val="left"/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</w:pPr>
    </w:p>
    <w:p w:rsidR="003206B9" w:rsidRPr="002560F0" w:rsidRDefault="003206B9" w:rsidP="003206B9">
      <w:pPr>
        <w:widowControl/>
        <w:ind w:firstLineChars="200" w:firstLine="643"/>
        <w:jc w:val="left"/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  <w:lastRenderedPageBreak/>
        <w:t>6</w:t>
      </w:r>
      <w:r w:rsidRPr="002560F0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  <w:t>月</w:t>
      </w:r>
      <w:r w:rsidRPr="002560F0"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  <w:t>2</w:t>
      </w:r>
      <w:r w:rsidRPr="002560F0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  <w:t>1日：（</w:t>
      </w:r>
      <w:r w:rsidRPr="002560F0">
        <w:rPr>
          <w:rFonts w:ascii="仿宋_GB2312" w:eastAsia="仿宋_GB2312" w:hAnsi="Times New Roman"/>
          <w:b/>
          <w:color w:val="000000"/>
          <w:kern w:val="0"/>
          <w:sz w:val="32"/>
          <w:szCs w:val="32"/>
        </w:rPr>
        <w:t>7</w:t>
      </w:r>
      <w:r w:rsidRPr="002560F0">
        <w:rPr>
          <w:rFonts w:ascii="仿宋_GB2312" w:eastAsia="仿宋_GB2312" w:hAnsi="Times New Roman" w:hint="eastAsia"/>
          <w:b/>
          <w:color w:val="000000"/>
          <w:kern w:val="0"/>
          <w:sz w:val="32"/>
          <w:szCs w:val="32"/>
        </w:rPr>
        <w:t>家）</w:t>
      </w:r>
    </w:p>
    <w:p w:rsidR="003206B9" w:rsidRPr="002560F0" w:rsidRDefault="003206B9" w:rsidP="003206B9">
      <w:pPr>
        <w:widowControl/>
        <w:numPr>
          <w:ilvl w:val="0"/>
          <w:numId w:val="9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吉林省国理资产评估有限公司</w:t>
      </w:r>
    </w:p>
    <w:p w:rsidR="003206B9" w:rsidRPr="002560F0" w:rsidRDefault="003206B9" w:rsidP="003206B9">
      <w:pPr>
        <w:widowControl/>
        <w:numPr>
          <w:ilvl w:val="0"/>
          <w:numId w:val="9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吉林东鹏资产评估有限公司</w:t>
      </w:r>
    </w:p>
    <w:p w:rsidR="003206B9" w:rsidRPr="002560F0" w:rsidRDefault="003206B9" w:rsidP="003206B9">
      <w:pPr>
        <w:widowControl/>
        <w:numPr>
          <w:ilvl w:val="0"/>
          <w:numId w:val="9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吉林启元资产评估有限公司</w:t>
      </w:r>
    </w:p>
    <w:p w:rsidR="003206B9" w:rsidRPr="002560F0" w:rsidRDefault="003206B9" w:rsidP="003206B9">
      <w:pPr>
        <w:widowControl/>
        <w:numPr>
          <w:ilvl w:val="0"/>
          <w:numId w:val="9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吉林方舟资产评估有限公司</w:t>
      </w:r>
    </w:p>
    <w:p w:rsidR="003206B9" w:rsidRPr="002560F0" w:rsidRDefault="003206B9" w:rsidP="003206B9">
      <w:pPr>
        <w:widowControl/>
        <w:numPr>
          <w:ilvl w:val="0"/>
          <w:numId w:val="9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中威正信(北京)资产评估有限公司吉林分公司</w:t>
      </w:r>
    </w:p>
    <w:p w:rsidR="003206B9" w:rsidRPr="002560F0" w:rsidRDefault="003206B9" w:rsidP="003206B9">
      <w:pPr>
        <w:widowControl/>
        <w:numPr>
          <w:ilvl w:val="0"/>
          <w:numId w:val="9"/>
        </w:numPr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2560F0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吉林吉信资产评估有限责任公司</w:t>
      </w:r>
    </w:p>
    <w:p w:rsidR="0007157B" w:rsidRPr="003206B9" w:rsidRDefault="003206B9" w:rsidP="00501CC2">
      <w:pPr>
        <w:widowControl/>
        <w:numPr>
          <w:ilvl w:val="0"/>
          <w:numId w:val="9"/>
        </w:numPr>
        <w:jc w:val="left"/>
      </w:pPr>
      <w:r w:rsidRPr="003206B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吉林中圣达房地产土地资产评估有限公司</w:t>
      </w:r>
      <w:bookmarkStart w:id="0" w:name="_GoBack"/>
      <w:bookmarkEnd w:id="0"/>
    </w:p>
    <w:sectPr w:rsidR="0007157B" w:rsidRPr="003206B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30" w:rsidRPr="002271BA" w:rsidRDefault="003206B9">
    <w:pPr>
      <w:pStyle w:val="a3"/>
      <w:jc w:val="center"/>
      <w:rPr>
        <w:sz w:val="22"/>
      </w:rPr>
    </w:pPr>
    <w:r w:rsidRPr="002271BA">
      <w:rPr>
        <w:sz w:val="22"/>
      </w:rPr>
      <w:fldChar w:fldCharType="begin"/>
    </w:r>
    <w:r w:rsidRPr="002271BA">
      <w:rPr>
        <w:sz w:val="22"/>
      </w:rPr>
      <w:instrText xml:space="preserve"> PAGE   \* MERGEFORMAT </w:instrText>
    </w:r>
    <w:r w:rsidRPr="002271BA">
      <w:rPr>
        <w:sz w:val="22"/>
      </w:rPr>
      <w:fldChar w:fldCharType="separate"/>
    </w:r>
    <w:r w:rsidRPr="003206B9">
      <w:rPr>
        <w:noProof/>
        <w:sz w:val="22"/>
        <w:lang w:val="zh-CN"/>
      </w:rPr>
      <w:t>6</w:t>
    </w:r>
    <w:r w:rsidRPr="002271BA">
      <w:rPr>
        <w:noProof/>
        <w:sz w:val="22"/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A53"/>
    <w:multiLevelType w:val="hybridMultilevel"/>
    <w:tmpl w:val="8C7E501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93665E"/>
    <w:multiLevelType w:val="hybridMultilevel"/>
    <w:tmpl w:val="D39CAB8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D32828"/>
    <w:multiLevelType w:val="hybridMultilevel"/>
    <w:tmpl w:val="6910F99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4290E15"/>
    <w:multiLevelType w:val="hybridMultilevel"/>
    <w:tmpl w:val="6910F99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1562527"/>
    <w:multiLevelType w:val="hybridMultilevel"/>
    <w:tmpl w:val="041CFF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6F420FC"/>
    <w:multiLevelType w:val="hybridMultilevel"/>
    <w:tmpl w:val="36F23C74"/>
    <w:lvl w:ilvl="0" w:tplc="58DEA92C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87E34D2"/>
    <w:multiLevelType w:val="hybridMultilevel"/>
    <w:tmpl w:val="2C76F382"/>
    <w:lvl w:ilvl="0" w:tplc="58DEA92C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AB1624"/>
    <w:multiLevelType w:val="hybridMultilevel"/>
    <w:tmpl w:val="30521DC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CD43F11"/>
    <w:multiLevelType w:val="hybridMultilevel"/>
    <w:tmpl w:val="664AB94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BF00929"/>
    <w:multiLevelType w:val="hybridMultilevel"/>
    <w:tmpl w:val="53BA66F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9"/>
    <w:rsid w:val="0007157B"/>
    <w:rsid w:val="003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57F3-CD95-4EFC-A5BA-D3E5692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06B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6B9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2019-06-03T04:38:00Z</dcterms:created>
  <dcterms:modified xsi:type="dcterms:W3CDTF">2019-06-03T04:38:00Z</dcterms:modified>
</cp:coreProperties>
</file>