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FF" w:rsidRPr="002560F0" w:rsidRDefault="004451FF" w:rsidP="004451FF">
      <w:pPr>
        <w:widowControl/>
        <w:spacing w:line="460" w:lineRule="exact"/>
        <w:mirrorIndents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5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</w:p>
    <w:p w:rsidR="004451FF" w:rsidRPr="002560F0" w:rsidRDefault="004451FF" w:rsidP="004451FF">
      <w:pPr>
        <w:spacing w:line="420" w:lineRule="atLeast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2560F0">
        <w:rPr>
          <w:rFonts w:ascii="Times New Roman" w:eastAsia="华文中宋" w:hAnsi="Times New Roman" w:hint="eastAsia"/>
          <w:b/>
          <w:bCs/>
          <w:sz w:val="32"/>
          <w:szCs w:val="32"/>
        </w:rPr>
        <w:t>资产评估师</w:t>
      </w:r>
      <w:r w:rsidRPr="002560F0">
        <w:rPr>
          <w:rFonts w:ascii="Times New Roman" w:eastAsia="华文中宋" w:hAnsi="Times New Roman" w:hint="eastAsia"/>
          <w:b/>
          <w:bCs/>
          <w:sz w:val="32"/>
          <w:szCs w:val="32"/>
        </w:rPr>
        <w:t>2018</w:t>
      </w:r>
      <w:r w:rsidRPr="002560F0">
        <w:rPr>
          <w:rFonts w:ascii="Times New Roman" w:eastAsia="华文中宋" w:hAnsi="Times New Roman" w:hint="eastAsia"/>
          <w:b/>
          <w:bCs/>
          <w:sz w:val="32"/>
          <w:szCs w:val="32"/>
        </w:rPr>
        <w:t>年度出具评估报告或参与评估项目清单</w:t>
      </w:r>
    </w:p>
    <w:p w:rsidR="004451FF" w:rsidRPr="002560F0" w:rsidRDefault="004451FF" w:rsidP="004451FF">
      <w:pPr>
        <w:rPr>
          <w:rFonts w:ascii="Times New Roman" w:hAnsi="Times New Roman"/>
        </w:rPr>
      </w:pPr>
      <w:r w:rsidRPr="002560F0">
        <w:rPr>
          <w:rFonts w:ascii="Times New Roman" w:eastAsia="仿宋_GB2312" w:hAnsi="Times New Roman" w:hint="eastAsia"/>
          <w:szCs w:val="21"/>
        </w:rPr>
        <w:t>机构名称：</w:t>
      </w: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2050"/>
        <w:gridCol w:w="2126"/>
        <w:gridCol w:w="1843"/>
        <w:gridCol w:w="2409"/>
        <w:gridCol w:w="1263"/>
        <w:gridCol w:w="1417"/>
        <w:gridCol w:w="1276"/>
        <w:gridCol w:w="1006"/>
      </w:tblGrid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2050" w:type="dxa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主要涉及的行业</w:t>
            </w:r>
          </w:p>
        </w:tc>
        <w:tc>
          <w:tcPr>
            <w:tcW w:w="2126" w:type="dxa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资产评估业务名称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报告文号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签字或参与资产评估师</w:t>
            </w:r>
          </w:p>
        </w:tc>
        <w:tc>
          <w:tcPr>
            <w:tcW w:w="1263" w:type="dxa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评估目的</w:t>
            </w:r>
          </w:p>
        </w:tc>
        <w:tc>
          <w:tcPr>
            <w:tcW w:w="1417" w:type="dxa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评估对象</w:t>
            </w:r>
          </w:p>
        </w:tc>
        <w:tc>
          <w:tcPr>
            <w:tcW w:w="1276" w:type="dxa"/>
            <w:vAlign w:val="center"/>
          </w:tcPr>
          <w:p w:rsidR="004451FF" w:rsidRPr="002560F0" w:rsidRDefault="004451FF" w:rsidP="000F7501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账面原值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560F0">
              <w:rPr>
                <w:rFonts w:ascii="Times New Roman" w:eastAsia="仿宋_GB2312" w:hAnsi="Times New Roman" w:hint="eastAsia"/>
                <w:szCs w:val="21"/>
              </w:rPr>
              <w:t>评估值</w:t>
            </w: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451FF" w:rsidRPr="00F47351" w:rsidTr="000F7501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50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2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3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451FF" w:rsidRPr="00F47351" w:rsidRDefault="004451FF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4451FF" w:rsidRDefault="004451FF" w:rsidP="004451FF">
      <w:pPr>
        <w:widowControl/>
        <w:spacing w:line="360" w:lineRule="auto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</w:p>
    <w:sectPr w:rsidR="004451FF" w:rsidSect="004451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FF"/>
    <w:rsid w:val="0007157B"/>
    <w:rsid w:val="004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8D74-3CA7-4E6D-8226-8D40EA7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2019-06-03T04:40:00Z</dcterms:created>
  <dcterms:modified xsi:type="dcterms:W3CDTF">2019-06-03T04:41:00Z</dcterms:modified>
</cp:coreProperties>
</file>