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EF" w:rsidRPr="008C52C7" w:rsidRDefault="00F579EF" w:rsidP="00F579EF">
      <w:pPr>
        <w:spacing w:line="600" w:lineRule="exact"/>
        <w:jc w:val="center"/>
        <w:rPr>
          <w:rFonts w:eastAsia="黑体"/>
          <w:sz w:val="28"/>
          <w:vertAlign w:val="subscript"/>
        </w:rPr>
      </w:pPr>
    </w:p>
    <w:p w:rsidR="00F579EF" w:rsidRDefault="00F579EF" w:rsidP="00F579EF">
      <w:pPr>
        <w:spacing w:line="600" w:lineRule="exact"/>
        <w:jc w:val="center"/>
        <w:rPr>
          <w:rFonts w:eastAsia="黑体"/>
          <w:sz w:val="28"/>
        </w:rPr>
      </w:pPr>
    </w:p>
    <w:p w:rsidR="00F579EF" w:rsidRDefault="00F579EF" w:rsidP="00F579EF">
      <w:pPr>
        <w:spacing w:line="600" w:lineRule="exact"/>
        <w:jc w:val="center"/>
        <w:rPr>
          <w:rFonts w:eastAsia="黑体"/>
          <w:sz w:val="28"/>
        </w:rPr>
      </w:pPr>
    </w:p>
    <w:p w:rsidR="00F579EF" w:rsidRDefault="00F579EF" w:rsidP="00F579EF">
      <w:pPr>
        <w:spacing w:line="600" w:lineRule="exact"/>
        <w:jc w:val="center"/>
        <w:rPr>
          <w:rFonts w:eastAsia="黑体"/>
          <w:sz w:val="28"/>
        </w:rPr>
      </w:pPr>
    </w:p>
    <w:p w:rsidR="00F579EF" w:rsidRDefault="00F579EF" w:rsidP="00F579EF">
      <w:pPr>
        <w:spacing w:line="600" w:lineRule="exact"/>
        <w:jc w:val="center"/>
        <w:rPr>
          <w:rFonts w:eastAsia="黑体"/>
          <w:sz w:val="28"/>
        </w:rPr>
      </w:pPr>
    </w:p>
    <w:p w:rsidR="00F579EF" w:rsidRDefault="00F579EF" w:rsidP="00F579EF">
      <w:pPr>
        <w:spacing w:line="600" w:lineRule="exact"/>
        <w:jc w:val="center"/>
        <w:rPr>
          <w:rFonts w:eastAsia="黑体"/>
          <w:sz w:val="28"/>
        </w:rPr>
      </w:pPr>
    </w:p>
    <w:p w:rsidR="00F579EF" w:rsidRDefault="00F579EF" w:rsidP="00F579EF">
      <w:pPr>
        <w:spacing w:line="600" w:lineRule="exact"/>
        <w:jc w:val="center"/>
        <w:rPr>
          <w:rFonts w:eastAsia="黑体"/>
          <w:sz w:val="28"/>
        </w:rPr>
      </w:pPr>
    </w:p>
    <w:p w:rsidR="00F579EF" w:rsidRPr="003162A8" w:rsidRDefault="0001182C" w:rsidP="00F579EF">
      <w:pPr>
        <w:spacing w:line="600" w:lineRule="exact"/>
        <w:jc w:val="center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吉评协</w:t>
      </w:r>
      <w:r w:rsidR="00E97589" w:rsidRPr="003162A8">
        <w:rPr>
          <w:rFonts w:ascii="仿宋_GB2312" w:eastAsia="仿宋_GB2312" w:hint="eastAsia"/>
        </w:rPr>
        <w:t>〔</w:t>
      </w:r>
      <w:bookmarkStart w:id="0" w:name="fwYear"/>
      <w:r w:rsidR="00E97589" w:rsidRPr="003162A8">
        <w:rPr>
          <w:rFonts w:ascii="仿宋_GB2312" w:eastAsia="仿宋_GB2312" w:hint="eastAsia"/>
        </w:rPr>
        <w:t>20</w:t>
      </w:r>
      <w:bookmarkEnd w:id="0"/>
      <w:r w:rsidR="0086381A">
        <w:rPr>
          <w:rFonts w:ascii="仿宋_GB2312" w:eastAsia="仿宋_GB2312" w:hint="eastAsia"/>
        </w:rPr>
        <w:t>20</w:t>
      </w:r>
      <w:r w:rsidR="00E97589" w:rsidRPr="003162A8">
        <w:rPr>
          <w:rFonts w:ascii="仿宋_GB2312" w:eastAsia="仿宋_GB2312" w:hint="eastAsia"/>
        </w:rPr>
        <w:t>〕</w:t>
      </w:r>
      <w:r w:rsidR="00A64F59">
        <w:rPr>
          <w:rFonts w:ascii="仿宋_GB2312" w:eastAsia="仿宋_GB2312" w:hint="eastAsia"/>
        </w:rPr>
        <w:t>11</w:t>
      </w:r>
      <w:r w:rsidR="00F579EF" w:rsidRPr="003162A8">
        <w:rPr>
          <w:rFonts w:ascii="仿宋_GB2312" w:eastAsia="仿宋_GB2312" w:hAnsi="仿宋" w:hint="eastAsia"/>
          <w:szCs w:val="32"/>
        </w:rPr>
        <w:t>号</w:t>
      </w:r>
    </w:p>
    <w:p w:rsidR="001E53FC" w:rsidRPr="00A5320C" w:rsidRDefault="00F579EF" w:rsidP="001E53FC">
      <w:pPr>
        <w:pStyle w:val="HTML"/>
        <w:adjustRightInd w:val="0"/>
        <w:snapToGrid w:val="0"/>
        <w:spacing w:line="6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hAnsi="Times New Roman" w:cs="Times New Roman"/>
          <w:b/>
          <w:kern w:val="2"/>
          <w:sz w:val="30"/>
          <w:szCs w:val="30"/>
        </w:rPr>
        <w:br/>
      </w:r>
      <w:r w:rsidR="0001182C" w:rsidRPr="00A5320C">
        <w:rPr>
          <w:rFonts w:ascii="方正小标宋简体" w:eastAsia="方正小标宋简体" w:hAnsi="华文中宋" w:hint="eastAsia"/>
          <w:sz w:val="36"/>
          <w:szCs w:val="36"/>
        </w:rPr>
        <w:t>吉林省资产评估协会</w:t>
      </w:r>
      <w:r w:rsidR="00975ABA" w:rsidRPr="00A5320C">
        <w:rPr>
          <w:rFonts w:ascii="方正小标宋简体" w:eastAsia="方正小标宋简体" w:hAnsi="华文中宋" w:hint="eastAsia"/>
          <w:sz w:val="36"/>
          <w:szCs w:val="36"/>
        </w:rPr>
        <w:t>关于</w:t>
      </w:r>
      <w:r w:rsidR="001E53FC" w:rsidRPr="00A5320C">
        <w:rPr>
          <w:rFonts w:ascii="方正小标宋简体" w:eastAsia="方正小标宋简体" w:hAnsi="华文中宋" w:hint="eastAsia"/>
          <w:sz w:val="36"/>
          <w:szCs w:val="36"/>
        </w:rPr>
        <w:t>印发</w:t>
      </w:r>
    </w:p>
    <w:p w:rsidR="00975ABA" w:rsidRPr="00A5320C" w:rsidRDefault="001E53FC" w:rsidP="001E53FC">
      <w:pPr>
        <w:pStyle w:val="HTML"/>
        <w:adjustRightInd w:val="0"/>
        <w:snapToGrid w:val="0"/>
        <w:spacing w:line="6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A5320C">
        <w:rPr>
          <w:rFonts w:ascii="方正小标宋简体" w:eastAsia="方正小标宋简体" w:hAnsi="华文中宋" w:hint="eastAsia"/>
          <w:sz w:val="36"/>
          <w:szCs w:val="36"/>
        </w:rPr>
        <w:t>《</w:t>
      </w:r>
      <w:r w:rsidR="00A5320C" w:rsidRPr="00A5320C">
        <w:rPr>
          <w:rFonts w:ascii="方正小标宋简体" w:eastAsia="方正小标宋简体" w:hAnsi="华文中宋" w:hint="eastAsia"/>
          <w:sz w:val="36"/>
          <w:szCs w:val="36"/>
        </w:rPr>
        <w:t>吉林省</w:t>
      </w:r>
      <w:r w:rsidRPr="00A5320C">
        <w:rPr>
          <w:rFonts w:ascii="方正小标宋简体" w:eastAsia="方正小标宋简体" w:hAnsi="华文中宋" w:hint="eastAsia"/>
          <w:sz w:val="36"/>
          <w:szCs w:val="36"/>
        </w:rPr>
        <w:t>资产评估协会2020年培训计划》</w:t>
      </w:r>
      <w:r w:rsidR="00975ABA" w:rsidRPr="00A5320C">
        <w:rPr>
          <w:rFonts w:ascii="方正小标宋简体" w:eastAsia="方正小标宋简体" w:hAnsi="华文中宋" w:hint="eastAsia"/>
          <w:sz w:val="36"/>
          <w:szCs w:val="36"/>
        </w:rPr>
        <w:t>的通知</w:t>
      </w:r>
    </w:p>
    <w:p w:rsidR="00674532" w:rsidRPr="00C76B22" w:rsidRDefault="00674532" w:rsidP="00322F7D">
      <w:pPr>
        <w:adjustRightInd w:val="0"/>
        <w:snapToGrid w:val="0"/>
        <w:spacing w:line="540" w:lineRule="exact"/>
        <w:rPr>
          <w:rFonts w:ascii="仿宋" w:hAnsi="仿宋"/>
          <w:b/>
          <w:sz w:val="44"/>
          <w:szCs w:val="44"/>
        </w:rPr>
      </w:pPr>
    </w:p>
    <w:p w:rsidR="001E53FC" w:rsidRDefault="009600BC" w:rsidP="001E53FC">
      <w:pPr>
        <w:pStyle w:val="HTML"/>
        <w:adjustRightInd w:val="0"/>
        <w:snapToGrid w:val="0"/>
        <w:spacing w:line="640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9600BC"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 w:rsidR="0001182C">
        <w:rPr>
          <w:rFonts w:ascii="仿宋_GB2312" w:eastAsia="仿宋_GB2312" w:hAnsi="仿宋" w:hint="eastAsia"/>
          <w:color w:val="000000"/>
          <w:sz w:val="32"/>
          <w:szCs w:val="32"/>
        </w:rPr>
        <w:t>资产评估机构</w:t>
      </w:r>
      <w:r w:rsidRPr="009600BC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1E53FC" w:rsidRPr="001E53FC" w:rsidRDefault="001E53FC" w:rsidP="001E53FC">
      <w:pPr>
        <w:pStyle w:val="HTML"/>
        <w:adjustRightInd w:val="0"/>
        <w:snapToGrid w:val="0"/>
        <w:spacing w:line="64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1E53FC">
        <w:rPr>
          <w:rFonts w:ascii="仿宋_GB2312" w:eastAsia="仿宋_GB2312" w:hAnsi="仿宋" w:hint="eastAsia"/>
          <w:color w:val="000000"/>
          <w:sz w:val="32"/>
          <w:szCs w:val="32"/>
        </w:rPr>
        <w:t>为适应资产评估行业服务经济社会发展新要求，加强行业人才队伍建设，切实做好20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1E53FC">
        <w:rPr>
          <w:rFonts w:ascii="仿宋_GB2312" w:eastAsia="仿宋_GB2312" w:hAnsi="仿宋" w:hint="eastAsia"/>
          <w:color w:val="000000"/>
          <w:sz w:val="32"/>
          <w:szCs w:val="32"/>
        </w:rPr>
        <w:t>年行业培训工作，</w:t>
      </w:r>
      <w:r w:rsidR="0001182C">
        <w:rPr>
          <w:rFonts w:ascii="仿宋_GB2312" w:eastAsia="仿宋_GB2312" w:hAnsi="仿宋" w:hint="eastAsia"/>
          <w:color w:val="000000"/>
          <w:sz w:val="32"/>
          <w:szCs w:val="32"/>
        </w:rPr>
        <w:t>吉林省</w:t>
      </w:r>
      <w:r w:rsidRPr="001E53FC">
        <w:rPr>
          <w:rFonts w:ascii="仿宋_GB2312" w:eastAsia="仿宋_GB2312" w:hAnsi="仿宋" w:hint="eastAsia"/>
          <w:color w:val="000000"/>
          <w:sz w:val="32"/>
          <w:szCs w:val="32"/>
        </w:rPr>
        <w:t>资产评估协会根据</w:t>
      </w:r>
      <w:r w:rsidR="0001182C" w:rsidRPr="001E53FC">
        <w:rPr>
          <w:rFonts w:ascii="仿宋_GB2312" w:eastAsia="仿宋_GB2312" w:hAnsi="仿宋" w:hint="eastAsia"/>
          <w:color w:val="000000"/>
          <w:sz w:val="32"/>
          <w:szCs w:val="32"/>
        </w:rPr>
        <w:t>《中国资产评估协会20</w:t>
      </w:r>
      <w:r w:rsidR="0001182C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01182C" w:rsidRPr="001E53FC">
        <w:rPr>
          <w:rFonts w:ascii="仿宋_GB2312" w:eastAsia="仿宋_GB2312" w:hAnsi="仿宋" w:hint="eastAsia"/>
          <w:color w:val="000000"/>
          <w:sz w:val="32"/>
          <w:szCs w:val="32"/>
        </w:rPr>
        <w:t>年培训计划》</w:t>
      </w:r>
      <w:r w:rsidRPr="001E53FC">
        <w:rPr>
          <w:rFonts w:ascii="仿宋_GB2312" w:eastAsia="仿宋_GB2312" w:hAnsi="仿宋" w:hint="eastAsia"/>
          <w:color w:val="000000"/>
          <w:sz w:val="32"/>
          <w:szCs w:val="32"/>
        </w:rPr>
        <w:t>，制定了《</w:t>
      </w:r>
      <w:r w:rsidR="0001182C">
        <w:rPr>
          <w:rFonts w:ascii="仿宋_GB2312" w:eastAsia="仿宋_GB2312" w:hAnsi="仿宋" w:hint="eastAsia"/>
          <w:color w:val="000000"/>
          <w:sz w:val="32"/>
          <w:szCs w:val="32"/>
        </w:rPr>
        <w:t>吉林省</w:t>
      </w:r>
      <w:r w:rsidRPr="001E53FC">
        <w:rPr>
          <w:rFonts w:ascii="仿宋_GB2312" w:eastAsia="仿宋_GB2312" w:hAnsi="仿宋" w:hint="eastAsia"/>
          <w:color w:val="000000"/>
          <w:sz w:val="32"/>
          <w:szCs w:val="32"/>
        </w:rPr>
        <w:t>资产评估协会20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1E53FC">
        <w:rPr>
          <w:rFonts w:ascii="仿宋_GB2312" w:eastAsia="仿宋_GB2312" w:hAnsi="仿宋" w:hint="eastAsia"/>
          <w:color w:val="000000"/>
          <w:sz w:val="32"/>
          <w:szCs w:val="32"/>
        </w:rPr>
        <w:t>年培训计划》。现印发给你们，并就有关事项通知如下：</w:t>
      </w:r>
    </w:p>
    <w:p w:rsidR="001E53FC" w:rsidRPr="001E53FC" w:rsidRDefault="0001182C" w:rsidP="001E53FC">
      <w:pPr>
        <w:pStyle w:val="HTML"/>
        <w:adjustRightInd w:val="0"/>
        <w:snapToGrid w:val="0"/>
        <w:spacing w:line="64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一、认真组织机构内</w:t>
      </w:r>
      <w:r w:rsidR="001E53FC" w:rsidRPr="001E53FC">
        <w:rPr>
          <w:rFonts w:ascii="仿宋_GB2312" w:eastAsia="仿宋_GB2312" w:hAnsi="仿宋" w:hint="eastAsia"/>
          <w:color w:val="000000"/>
          <w:sz w:val="32"/>
          <w:szCs w:val="32"/>
        </w:rPr>
        <w:t>相关人员参加培训。</w:t>
      </w:r>
    </w:p>
    <w:p w:rsidR="001E53FC" w:rsidRPr="001E53FC" w:rsidRDefault="001E53FC" w:rsidP="001E53FC">
      <w:pPr>
        <w:pStyle w:val="HTML"/>
        <w:adjustRightInd w:val="0"/>
        <w:snapToGrid w:val="0"/>
        <w:spacing w:line="64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1E53FC">
        <w:rPr>
          <w:rFonts w:ascii="仿宋_GB2312" w:eastAsia="仿宋_GB2312" w:hAnsi="仿宋" w:hint="eastAsia"/>
          <w:color w:val="000000"/>
          <w:sz w:val="32"/>
          <w:szCs w:val="32"/>
        </w:rPr>
        <w:t>二、参照本计划,结合实际情况,</w:t>
      </w:r>
      <w:r w:rsidR="0001182C">
        <w:rPr>
          <w:rFonts w:ascii="仿宋_GB2312" w:eastAsia="仿宋_GB2312" w:hAnsi="仿宋" w:hint="eastAsia"/>
          <w:color w:val="000000"/>
          <w:sz w:val="32"/>
          <w:szCs w:val="32"/>
        </w:rPr>
        <w:t>登录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行业管理平台</w:t>
      </w:r>
      <w:r w:rsidR="0001182C">
        <w:rPr>
          <w:rFonts w:ascii="仿宋_GB2312" w:eastAsia="仿宋_GB2312" w:hAnsi="仿宋" w:hint="eastAsia"/>
          <w:color w:val="000000"/>
          <w:sz w:val="32"/>
          <w:szCs w:val="32"/>
        </w:rPr>
        <w:t>或国家会计学院网站报名</w:t>
      </w:r>
      <w:r w:rsidRPr="001E53FC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E53FC" w:rsidRDefault="001E53FC" w:rsidP="001E53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Cs w:val="32"/>
        </w:rPr>
      </w:pPr>
    </w:p>
    <w:p w:rsidR="00A5320C" w:rsidRDefault="00A5320C" w:rsidP="001E53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Cs w:val="32"/>
        </w:rPr>
      </w:pPr>
    </w:p>
    <w:p w:rsidR="001E53FC" w:rsidRPr="003B687E" w:rsidRDefault="001E53FC" w:rsidP="001E53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Cs w:val="32"/>
        </w:rPr>
      </w:pPr>
      <w:r w:rsidRPr="003B687E">
        <w:rPr>
          <w:rFonts w:ascii="仿宋_GB2312" w:eastAsia="仿宋_GB2312" w:hAnsi="仿宋" w:hint="eastAsia"/>
          <w:szCs w:val="32"/>
        </w:rPr>
        <w:t>附件：《</w:t>
      </w:r>
      <w:r w:rsidR="0001182C">
        <w:rPr>
          <w:rFonts w:ascii="仿宋_GB2312" w:eastAsia="仿宋_GB2312" w:hAnsi="仿宋" w:hint="eastAsia"/>
          <w:szCs w:val="32"/>
        </w:rPr>
        <w:t>吉林省</w:t>
      </w:r>
      <w:r w:rsidRPr="003B687E">
        <w:rPr>
          <w:rFonts w:ascii="仿宋_GB2312" w:eastAsia="仿宋_GB2312" w:hAnsi="仿宋" w:hint="eastAsia"/>
          <w:szCs w:val="32"/>
        </w:rPr>
        <w:t>资产评估协会</w:t>
      </w:r>
      <w:r>
        <w:rPr>
          <w:rFonts w:ascii="仿宋_GB2312" w:eastAsia="仿宋_GB2312" w:hAnsi="仿宋" w:hint="eastAsia"/>
          <w:szCs w:val="32"/>
        </w:rPr>
        <w:t>2020</w:t>
      </w:r>
      <w:r w:rsidRPr="003B687E">
        <w:rPr>
          <w:rFonts w:ascii="仿宋_GB2312" w:eastAsia="仿宋_GB2312" w:hAnsi="仿宋" w:hint="eastAsia"/>
          <w:szCs w:val="32"/>
        </w:rPr>
        <w:t>年培训计划》</w:t>
      </w:r>
    </w:p>
    <w:p w:rsidR="004E5305" w:rsidRPr="001E53FC" w:rsidRDefault="004E5305" w:rsidP="004E5305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"/>
          <w:szCs w:val="32"/>
        </w:rPr>
      </w:pPr>
    </w:p>
    <w:p w:rsidR="00895A94" w:rsidRDefault="00895A94" w:rsidP="004E5305">
      <w:pPr>
        <w:pStyle w:val="HTML"/>
        <w:adjustRightInd w:val="0"/>
        <w:snapToGrid w:val="0"/>
        <w:spacing w:line="64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895A94" w:rsidRDefault="00895A94" w:rsidP="004E5305">
      <w:pPr>
        <w:pStyle w:val="HTML"/>
        <w:adjustRightInd w:val="0"/>
        <w:snapToGrid w:val="0"/>
        <w:spacing w:line="64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4E5305" w:rsidRDefault="004E5305" w:rsidP="004E5305">
      <w:pPr>
        <w:pStyle w:val="HTML"/>
        <w:adjustRightInd w:val="0"/>
        <w:snapToGrid w:val="0"/>
        <w:spacing w:line="64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895A94" w:rsidRDefault="0001182C" w:rsidP="004E5305">
      <w:pPr>
        <w:pStyle w:val="HTML"/>
        <w:adjustRightInd w:val="0"/>
        <w:snapToGrid w:val="0"/>
        <w:spacing w:line="640" w:lineRule="exact"/>
        <w:ind w:firstLineChars="1500" w:firstLine="48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吉林省</w:t>
      </w:r>
      <w:r w:rsidR="00895A94">
        <w:rPr>
          <w:rFonts w:ascii="仿宋_GB2312" w:eastAsia="仿宋_GB2312" w:hAnsi="仿宋" w:hint="eastAsia"/>
          <w:color w:val="000000"/>
          <w:sz w:val="32"/>
          <w:szCs w:val="32"/>
        </w:rPr>
        <w:t>资产评估协会</w:t>
      </w:r>
    </w:p>
    <w:p w:rsidR="00895A94" w:rsidRDefault="00895A94" w:rsidP="004E5305">
      <w:pPr>
        <w:pStyle w:val="HTML"/>
        <w:adjustRightInd w:val="0"/>
        <w:snapToGrid w:val="0"/>
        <w:spacing w:line="640" w:lineRule="exact"/>
        <w:ind w:firstLineChars="1550" w:firstLine="496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4E5305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01182C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01182C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A5320C" w:rsidRDefault="00A5320C" w:rsidP="004E5305">
      <w:pPr>
        <w:pStyle w:val="HTML"/>
        <w:adjustRightInd w:val="0"/>
        <w:snapToGrid w:val="0"/>
        <w:spacing w:line="640" w:lineRule="exact"/>
        <w:ind w:firstLineChars="1550" w:firstLine="496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5320C" w:rsidRDefault="00A5320C" w:rsidP="004E5305">
      <w:pPr>
        <w:pStyle w:val="HTML"/>
        <w:adjustRightInd w:val="0"/>
        <w:snapToGrid w:val="0"/>
        <w:spacing w:line="640" w:lineRule="exact"/>
        <w:ind w:firstLineChars="1550" w:firstLine="496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5320C" w:rsidRDefault="00A5320C" w:rsidP="004E5305">
      <w:pPr>
        <w:pStyle w:val="HTML"/>
        <w:adjustRightInd w:val="0"/>
        <w:snapToGrid w:val="0"/>
        <w:spacing w:line="640" w:lineRule="exact"/>
        <w:ind w:firstLineChars="1550" w:firstLine="496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A5320C" w:rsidRPr="00895A94" w:rsidRDefault="00A5320C" w:rsidP="004E5305">
      <w:pPr>
        <w:pStyle w:val="HTML"/>
        <w:adjustRightInd w:val="0"/>
        <w:snapToGrid w:val="0"/>
        <w:spacing w:line="640" w:lineRule="exact"/>
        <w:ind w:firstLineChars="1550" w:firstLine="496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6157"/>
        <w:tblW w:w="8748" w:type="dxa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1E53FC" w:rsidRPr="00705845" w:rsidTr="001E53FC">
        <w:trPr>
          <w:trHeight w:val="252"/>
        </w:trPr>
        <w:tc>
          <w:tcPr>
            <w:tcW w:w="87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E53FC" w:rsidRPr="00705845" w:rsidRDefault="0001182C" w:rsidP="0001182C">
            <w:pPr>
              <w:spacing w:line="4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吉林省</w:t>
            </w:r>
            <w:r w:rsidR="001E53FC" w:rsidRPr="00705845">
              <w:rPr>
                <w:rFonts w:ascii="仿宋_GB2312" w:eastAsia="仿宋_GB2312" w:hint="eastAsia"/>
                <w:szCs w:val="32"/>
              </w:rPr>
              <w:t>资产评估协会</w:t>
            </w:r>
            <w:r w:rsidR="001E53FC">
              <w:rPr>
                <w:rFonts w:ascii="仿宋_GB2312" w:eastAsia="仿宋_GB2312" w:hint="eastAsia"/>
                <w:szCs w:val="32"/>
              </w:rPr>
              <w:t xml:space="preserve">     </w:t>
            </w:r>
            <w:r w:rsidR="001E53FC" w:rsidRPr="00705845">
              <w:rPr>
                <w:rFonts w:ascii="仿宋_GB2312" w:eastAsia="仿宋_GB2312" w:hint="eastAsia"/>
                <w:szCs w:val="32"/>
              </w:rPr>
              <w:t>印发</w:t>
            </w:r>
            <w:r>
              <w:rPr>
                <w:rFonts w:ascii="仿宋_GB2312" w:eastAsia="仿宋_GB2312" w:hint="eastAsia"/>
                <w:szCs w:val="32"/>
              </w:rPr>
              <w:t>1</w:t>
            </w:r>
            <w:r w:rsidR="001E53FC" w:rsidRPr="00705845">
              <w:rPr>
                <w:rFonts w:ascii="仿宋_GB2312" w:eastAsia="仿宋_GB2312" w:hint="eastAsia"/>
                <w:szCs w:val="32"/>
              </w:rPr>
              <w:t>份    20</w:t>
            </w:r>
            <w:r w:rsidR="001E53FC">
              <w:rPr>
                <w:rFonts w:ascii="仿宋_GB2312" w:eastAsia="仿宋_GB2312" w:hint="eastAsia"/>
                <w:szCs w:val="32"/>
              </w:rPr>
              <w:t>20</w:t>
            </w:r>
            <w:r w:rsidR="001E53FC" w:rsidRPr="00705845">
              <w:rPr>
                <w:rFonts w:ascii="仿宋_GB2312" w:eastAsia="仿宋_GB2312" w:hint="eastAsia"/>
                <w:szCs w:val="32"/>
              </w:rPr>
              <w:t>年</w:t>
            </w:r>
            <w:r>
              <w:rPr>
                <w:rFonts w:ascii="仿宋_GB2312" w:eastAsia="仿宋_GB2312" w:hint="eastAsia"/>
                <w:szCs w:val="32"/>
              </w:rPr>
              <w:t>6</w:t>
            </w:r>
            <w:r w:rsidR="001E53FC" w:rsidRPr="00705845">
              <w:rPr>
                <w:rFonts w:ascii="仿宋_GB2312" w:eastAsia="仿宋_GB2312" w:hint="eastAsia"/>
                <w:szCs w:val="32"/>
              </w:rPr>
              <w:t>月</w:t>
            </w:r>
            <w:r>
              <w:rPr>
                <w:rFonts w:ascii="仿宋_GB2312" w:eastAsia="仿宋_GB2312" w:hint="eastAsia"/>
                <w:szCs w:val="32"/>
              </w:rPr>
              <w:t>1</w:t>
            </w:r>
            <w:r w:rsidR="001E53FC" w:rsidRPr="00705845">
              <w:rPr>
                <w:rFonts w:ascii="仿宋_GB2312" w:eastAsia="仿宋_GB2312" w:hint="eastAsia"/>
                <w:szCs w:val="32"/>
              </w:rPr>
              <w:t>日印发</w:t>
            </w:r>
          </w:p>
        </w:tc>
      </w:tr>
    </w:tbl>
    <w:p w:rsidR="002F54C8" w:rsidRPr="0001182C" w:rsidRDefault="002F54C8" w:rsidP="002F54C8">
      <w:pPr>
        <w:pStyle w:val="a9"/>
        <w:spacing w:line="500" w:lineRule="exact"/>
        <w:ind w:left="1920" w:hangingChars="600" w:hanging="1920"/>
        <w:rPr>
          <w:rFonts w:ascii="仿宋" w:eastAsia="仿宋" w:hAnsi="仿宋"/>
          <w:sz w:val="32"/>
          <w:szCs w:val="32"/>
        </w:rPr>
        <w:sectPr w:rsidR="002F54C8" w:rsidRPr="0001182C" w:rsidSect="00C210CA">
          <w:footerReference w:type="default" r:id="rId9"/>
          <w:pgSz w:w="11906" w:h="16838" w:code="9"/>
          <w:pgMar w:top="1440" w:right="1531" w:bottom="1440" w:left="1531" w:header="851" w:footer="567" w:gutter="0"/>
          <w:pgNumType w:fmt="numberInDash"/>
          <w:cols w:space="425"/>
          <w:docGrid w:type="lines" w:linePitch="435"/>
        </w:sectPr>
      </w:pPr>
    </w:p>
    <w:p w:rsidR="007B59F5" w:rsidRPr="007B59F5" w:rsidRDefault="007B59F5" w:rsidP="007B59F5">
      <w:pPr>
        <w:adjustRightInd w:val="0"/>
        <w:snapToGrid w:val="0"/>
        <w:rPr>
          <w:rFonts w:ascii="黑体" w:eastAsia="黑体" w:hAnsi="黑体"/>
          <w:szCs w:val="32"/>
        </w:rPr>
      </w:pPr>
      <w:bookmarkStart w:id="1" w:name="_GoBack"/>
      <w:r w:rsidRPr="007B59F5">
        <w:rPr>
          <w:rFonts w:ascii="黑体" w:eastAsia="黑体" w:hAnsi="黑体" w:hint="eastAsia"/>
          <w:szCs w:val="32"/>
        </w:rPr>
        <w:lastRenderedPageBreak/>
        <w:t>附件</w:t>
      </w:r>
    </w:p>
    <w:p w:rsidR="007B59F5" w:rsidRPr="00E6074A" w:rsidRDefault="00A76282" w:rsidP="007B59F5">
      <w:pPr>
        <w:adjustRightInd w:val="0"/>
        <w:snapToGrid w:val="0"/>
        <w:jc w:val="center"/>
        <w:rPr>
          <w:rFonts w:ascii="方正小标宋简体" w:eastAsia="方正小标宋简体" w:hAnsi="华文中宋"/>
          <w:sz w:val="44"/>
          <w:szCs w:val="36"/>
        </w:rPr>
      </w:pPr>
      <w:r>
        <w:rPr>
          <w:rFonts w:ascii="方正小标宋简体" w:eastAsia="方正小标宋简体" w:hAnsi="华文中宋" w:hint="eastAsia"/>
          <w:sz w:val="44"/>
          <w:szCs w:val="36"/>
        </w:rPr>
        <w:t>吉林省</w:t>
      </w:r>
      <w:r w:rsidR="007B59F5" w:rsidRPr="00E6074A">
        <w:rPr>
          <w:rFonts w:ascii="方正小标宋简体" w:eastAsia="方正小标宋简体" w:hAnsi="华文中宋" w:hint="eastAsia"/>
          <w:sz w:val="44"/>
          <w:szCs w:val="36"/>
        </w:rPr>
        <w:t>资产评估协会20</w:t>
      </w:r>
      <w:r w:rsidR="007B59F5">
        <w:rPr>
          <w:rFonts w:ascii="方正小标宋简体" w:eastAsia="方正小标宋简体" w:hAnsi="华文中宋" w:hint="eastAsia"/>
          <w:sz w:val="44"/>
          <w:szCs w:val="36"/>
        </w:rPr>
        <w:t>20</w:t>
      </w:r>
      <w:r w:rsidR="007B59F5" w:rsidRPr="00E6074A">
        <w:rPr>
          <w:rFonts w:ascii="方正小标宋简体" w:eastAsia="方正小标宋简体" w:hAnsi="华文中宋" w:hint="eastAsia"/>
          <w:sz w:val="44"/>
          <w:szCs w:val="36"/>
        </w:rPr>
        <w:t>年培训计划</w:t>
      </w:r>
    </w:p>
    <w:p w:rsidR="007B59F5" w:rsidRDefault="007B59F5" w:rsidP="007B59F5">
      <w:pPr>
        <w:jc w:val="left"/>
        <w:rPr>
          <w:rFonts w:ascii="华文仿宋" w:eastAsia="华文仿宋" w:hAnsi="华文仿宋"/>
          <w:szCs w:val="32"/>
        </w:rPr>
      </w:pPr>
    </w:p>
    <w:p w:rsidR="007B59F5" w:rsidRPr="00E6074A" w:rsidRDefault="007B59F5" w:rsidP="007B59F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Cs w:val="32"/>
        </w:rPr>
      </w:pPr>
      <w:r w:rsidRPr="00E6074A">
        <w:rPr>
          <w:rFonts w:ascii="仿宋_GB2312" w:eastAsia="仿宋_GB2312" w:hAnsi="仿宋" w:hint="eastAsia"/>
          <w:szCs w:val="32"/>
        </w:rPr>
        <w:t>为适应资产评估行业服务经济社会发展新要求，切实做好20</w:t>
      </w:r>
      <w:r>
        <w:rPr>
          <w:rFonts w:ascii="仿宋_GB2312" w:eastAsia="仿宋_GB2312" w:hAnsi="仿宋" w:hint="eastAsia"/>
          <w:szCs w:val="32"/>
        </w:rPr>
        <w:t>20</w:t>
      </w:r>
      <w:r w:rsidRPr="00E6074A">
        <w:rPr>
          <w:rFonts w:ascii="仿宋_GB2312" w:eastAsia="仿宋_GB2312" w:hAnsi="仿宋" w:hint="eastAsia"/>
          <w:szCs w:val="32"/>
        </w:rPr>
        <w:t>年行业培训工作，</w:t>
      </w:r>
      <w:r w:rsidR="00A76282">
        <w:rPr>
          <w:rFonts w:ascii="仿宋_GB2312" w:eastAsia="仿宋_GB2312" w:hAnsi="仿宋" w:hint="eastAsia"/>
          <w:szCs w:val="32"/>
        </w:rPr>
        <w:t>吉林省</w:t>
      </w:r>
      <w:r w:rsidR="006F7FD1">
        <w:rPr>
          <w:rFonts w:ascii="仿宋_GB2312" w:eastAsia="仿宋_GB2312" w:hAnsi="仿宋" w:hint="eastAsia"/>
          <w:szCs w:val="32"/>
        </w:rPr>
        <w:t>资产评估协会</w:t>
      </w:r>
      <w:r w:rsidRPr="00E6074A">
        <w:rPr>
          <w:rFonts w:ascii="仿宋_GB2312" w:eastAsia="仿宋_GB2312" w:hAnsi="仿宋" w:hint="eastAsia"/>
          <w:szCs w:val="32"/>
        </w:rPr>
        <w:t>根据</w:t>
      </w:r>
      <w:r w:rsidR="00A76282" w:rsidRPr="001E53FC">
        <w:rPr>
          <w:rFonts w:ascii="仿宋_GB2312" w:eastAsia="仿宋_GB2312" w:hAnsi="仿宋" w:hint="eastAsia"/>
          <w:color w:val="000000"/>
          <w:szCs w:val="32"/>
        </w:rPr>
        <w:t>《中国资产评估协会20</w:t>
      </w:r>
      <w:r w:rsidR="00A76282">
        <w:rPr>
          <w:rFonts w:ascii="仿宋_GB2312" w:eastAsia="仿宋_GB2312" w:hAnsi="仿宋" w:hint="eastAsia"/>
          <w:color w:val="000000"/>
          <w:szCs w:val="32"/>
        </w:rPr>
        <w:t>20</w:t>
      </w:r>
      <w:r w:rsidR="00A76282" w:rsidRPr="001E53FC">
        <w:rPr>
          <w:rFonts w:ascii="仿宋_GB2312" w:eastAsia="仿宋_GB2312" w:hAnsi="仿宋" w:hint="eastAsia"/>
          <w:color w:val="000000"/>
          <w:szCs w:val="32"/>
        </w:rPr>
        <w:t>年培训计划》</w:t>
      </w:r>
      <w:r w:rsidRPr="00E6074A">
        <w:rPr>
          <w:rFonts w:ascii="仿宋_GB2312" w:eastAsia="仿宋_GB2312" w:hAnsi="仿宋" w:cs="宋体" w:hint="eastAsia"/>
          <w:snapToGrid w:val="0"/>
          <w:color w:val="000000"/>
          <w:kern w:val="0"/>
          <w:szCs w:val="32"/>
        </w:rPr>
        <w:t>要求，结合20</w:t>
      </w:r>
      <w:r>
        <w:rPr>
          <w:rFonts w:ascii="仿宋_GB2312" w:eastAsia="仿宋_GB2312" w:hAnsi="仿宋" w:cs="宋体" w:hint="eastAsia"/>
          <w:snapToGrid w:val="0"/>
          <w:color w:val="000000"/>
          <w:kern w:val="0"/>
          <w:szCs w:val="32"/>
        </w:rPr>
        <w:t>20</w:t>
      </w:r>
      <w:r w:rsidRPr="00E6074A">
        <w:rPr>
          <w:rFonts w:ascii="仿宋_GB2312" w:eastAsia="仿宋_GB2312" w:hAnsi="仿宋" w:cs="宋体" w:hint="eastAsia"/>
          <w:snapToGrid w:val="0"/>
          <w:color w:val="000000"/>
          <w:kern w:val="0"/>
          <w:szCs w:val="32"/>
        </w:rPr>
        <w:t>年中评协总体工作部署和工作重点，</w:t>
      </w:r>
      <w:r w:rsidRPr="00E6074A">
        <w:rPr>
          <w:rFonts w:ascii="仿宋_GB2312" w:eastAsia="仿宋_GB2312" w:hAnsi="仿宋" w:hint="eastAsia"/>
          <w:szCs w:val="32"/>
        </w:rPr>
        <w:t>在充分调查研究行业培训需求的基础上，</w:t>
      </w:r>
      <w:r w:rsidRPr="00E6074A">
        <w:rPr>
          <w:rFonts w:ascii="仿宋_GB2312" w:eastAsia="仿宋_GB2312" w:hAnsi="仿宋" w:cs="宋体" w:hint="eastAsia"/>
          <w:snapToGrid w:val="0"/>
          <w:color w:val="000000"/>
          <w:kern w:val="0"/>
          <w:szCs w:val="32"/>
        </w:rPr>
        <w:t>制定本计划。</w:t>
      </w:r>
    </w:p>
    <w:p w:rsidR="007B59F5" w:rsidRPr="00E6074A" w:rsidRDefault="007B59F5" w:rsidP="007B59F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仿宋"/>
          <w:szCs w:val="32"/>
        </w:rPr>
      </w:pPr>
      <w:r w:rsidRPr="00E6074A">
        <w:rPr>
          <w:rFonts w:ascii="黑体" w:eastAsia="黑体" w:hAnsi="仿宋" w:hint="eastAsia"/>
          <w:szCs w:val="32"/>
        </w:rPr>
        <w:t>一、指导思想</w:t>
      </w:r>
    </w:p>
    <w:p w:rsidR="007B59F5" w:rsidRPr="00E6074A" w:rsidRDefault="007B59F5" w:rsidP="007B59F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Cs w:val="32"/>
        </w:rPr>
      </w:pPr>
      <w:r w:rsidRPr="00E6074A">
        <w:rPr>
          <w:rFonts w:ascii="仿宋_GB2312" w:eastAsia="仿宋_GB2312" w:hAnsi="仿宋" w:hint="eastAsia"/>
          <w:szCs w:val="32"/>
        </w:rPr>
        <w:t>以</w:t>
      </w:r>
      <w:r>
        <w:rPr>
          <w:rFonts w:ascii="仿宋_GB2312" w:eastAsia="仿宋_GB2312" w:hAnsi="仿宋" w:hint="eastAsia"/>
          <w:szCs w:val="32"/>
        </w:rPr>
        <w:t>习近平新时代中国特色社会主义思想为指导</w:t>
      </w:r>
      <w:r w:rsidRPr="00E6074A">
        <w:rPr>
          <w:rFonts w:ascii="仿宋_GB2312" w:eastAsia="仿宋_GB2312" w:hAnsi="仿宋" w:hint="eastAsia"/>
          <w:szCs w:val="32"/>
        </w:rPr>
        <w:t>，认真贯彻落实党的十九大</w:t>
      </w:r>
      <w:r>
        <w:rPr>
          <w:rFonts w:ascii="仿宋_GB2312" w:eastAsia="仿宋_GB2312" w:hAnsi="仿宋" w:hint="eastAsia"/>
          <w:szCs w:val="32"/>
        </w:rPr>
        <w:t>，十九届二中、三中、四中</w:t>
      </w:r>
      <w:r w:rsidR="00F26BF5">
        <w:rPr>
          <w:rFonts w:ascii="仿宋_GB2312" w:eastAsia="仿宋_GB2312" w:hAnsi="仿宋" w:hint="eastAsia"/>
          <w:szCs w:val="32"/>
        </w:rPr>
        <w:t>、五中</w:t>
      </w:r>
      <w:r>
        <w:rPr>
          <w:rFonts w:ascii="仿宋_GB2312" w:eastAsia="仿宋_GB2312" w:hAnsi="仿宋" w:hint="eastAsia"/>
          <w:szCs w:val="32"/>
        </w:rPr>
        <w:t>全会</w:t>
      </w:r>
      <w:r w:rsidRPr="00E6074A">
        <w:rPr>
          <w:rFonts w:ascii="仿宋_GB2312" w:eastAsia="仿宋_GB2312" w:hAnsi="仿宋" w:hint="eastAsia"/>
          <w:szCs w:val="32"/>
        </w:rPr>
        <w:t>精神，立足于行业更好地服务经济社会发展大局需要，按照《人才规划》的总体要求，以行业人才专业能力和综合素质提升为目标，以执业人员继续教育为基础，以高端人才、高层次管理人才和业务骨干人才培养为龙头，以新业务培训和传统业务疑难问题研讨为重点，坚持职业道德教育与专业胜任能力培养并重，扎实开展</w:t>
      </w:r>
      <w:r w:rsidR="002524BA">
        <w:rPr>
          <w:rFonts w:ascii="仿宋_GB2312" w:eastAsia="仿宋_GB2312" w:hAnsi="仿宋" w:hint="eastAsia"/>
          <w:szCs w:val="32"/>
        </w:rPr>
        <w:t>分级</w:t>
      </w:r>
      <w:r w:rsidR="00FB3958">
        <w:rPr>
          <w:rFonts w:ascii="仿宋_GB2312" w:eastAsia="仿宋_GB2312" w:hAnsi="仿宋" w:hint="eastAsia"/>
          <w:szCs w:val="32"/>
        </w:rPr>
        <w:t>分类</w:t>
      </w:r>
      <w:r w:rsidRPr="00E6074A">
        <w:rPr>
          <w:rFonts w:ascii="仿宋_GB2312" w:eastAsia="仿宋_GB2312" w:hAnsi="仿宋" w:hint="eastAsia"/>
          <w:szCs w:val="32"/>
        </w:rPr>
        <w:t>培训，进一步丰富培训内容，创新培训方式，强化培训管理，提高培训质量，为行业提供人才保证和智力支持。</w:t>
      </w:r>
    </w:p>
    <w:p w:rsidR="007B59F5" w:rsidRPr="00E6074A" w:rsidRDefault="007B59F5" w:rsidP="007B59F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仿宋"/>
          <w:szCs w:val="32"/>
        </w:rPr>
      </w:pPr>
      <w:r w:rsidRPr="00E6074A">
        <w:rPr>
          <w:rFonts w:ascii="黑体" w:eastAsia="黑体" w:hAnsi="仿宋" w:hint="eastAsia"/>
          <w:szCs w:val="32"/>
        </w:rPr>
        <w:t>二、主要任务</w:t>
      </w:r>
    </w:p>
    <w:p w:rsidR="007B59F5" w:rsidRDefault="006E1A03" w:rsidP="007B59F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cs="仿宋_GB2312" w:hint="eastAsia"/>
          <w:szCs w:val="32"/>
        </w:rPr>
        <w:t>按</w:t>
      </w:r>
      <w:r w:rsidRPr="00EF2FF0">
        <w:rPr>
          <w:rFonts w:ascii="仿宋_GB2312" w:eastAsia="仿宋_GB2312" w:hAnsi="仿宋" w:cs="仿宋_GB2312" w:hint="eastAsia"/>
          <w:szCs w:val="32"/>
        </w:rPr>
        <w:t>照</w:t>
      </w:r>
      <w:r w:rsidRPr="00EF2FF0">
        <w:rPr>
          <w:rFonts w:ascii="仿宋_GB2312" w:eastAsia="仿宋_GB2312" w:hAnsi="仿宋" w:cs="仿宋_GB2312" w:hint="eastAsia"/>
          <w:snapToGrid w:val="0"/>
          <w:color w:val="000000"/>
          <w:szCs w:val="32"/>
        </w:rPr>
        <w:t>《中国资产评估协会</w:t>
      </w:r>
      <w:r>
        <w:rPr>
          <w:rFonts w:ascii="仿宋_GB2312" w:eastAsia="仿宋_GB2312" w:hAnsi="仿宋" w:cs="仿宋_GB2312" w:hint="eastAsia"/>
          <w:snapToGrid w:val="0"/>
          <w:color w:val="000000"/>
          <w:szCs w:val="32"/>
        </w:rPr>
        <w:t>2020</w:t>
      </w:r>
      <w:r w:rsidRPr="00EF2FF0">
        <w:rPr>
          <w:rFonts w:ascii="仿宋_GB2312" w:eastAsia="仿宋_GB2312" w:hAnsi="仿宋" w:cs="仿宋_GB2312" w:hint="eastAsia"/>
          <w:snapToGrid w:val="0"/>
          <w:color w:val="000000"/>
          <w:szCs w:val="32"/>
        </w:rPr>
        <w:t>年培训计划》</w:t>
      </w:r>
      <w:r>
        <w:rPr>
          <w:rFonts w:ascii="仿宋_GB2312" w:eastAsia="仿宋_GB2312" w:hAnsi="仿宋" w:cs="仿宋_GB2312" w:hint="eastAsia"/>
          <w:snapToGrid w:val="0"/>
          <w:color w:val="000000"/>
          <w:szCs w:val="32"/>
        </w:rPr>
        <w:t>总体</w:t>
      </w:r>
      <w:r w:rsidRPr="00EF2FF0">
        <w:rPr>
          <w:rFonts w:ascii="仿宋_GB2312" w:eastAsia="仿宋_GB2312" w:hAnsi="仿宋" w:cs="仿宋_GB2312" w:hint="eastAsia"/>
          <w:snapToGrid w:val="0"/>
          <w:color w:val="000000"/>
          <w:szCs w:val="32"/>
        </w:rPr>
        <w:t>安排部署，省评协</w:t>
      </w:r>
      <w:r w:rsidRPr="00EF2FF0">
        <w:rPr>
          <w:rFonts w:ascii="仿宋_GB2312" w:eastAsia="仿宋_GB2312" w:hAnsi="仿宋" w:cs="仿宋_GB2312" w:hint="eastAsia"/>
          <w:color w:val="000000"/>
          <w:szCs w:val="32"/>
        </w:rPr>
        <w:t>整合培训资源，通过网络在线培训等方式，提升行业从业人员职业化水平，提高培训的针对性和有效性。</w:t>
      </w:r>
      <w:r w:rsidRPr="00EF2FF0">
        <w:rPr>
          <w:rFonts w:ascii="仿宋_GB2312" w:eastAsia="仿宋_GB2312" w:hAnsi="仿宋" w:cs="仿宋_GB2312" w:hint="eastAsia"/>
          <w:szCs w:val="32"/>
        </w:rPr>
        <w:t>20</w:t>
      </w:r>
      <w:r>
        <w:rPr>
          <w:rFonts w:ascii="仿宋_GB2312" w:eastAsia="仿宋_GB2312" w:hAnsi="仿宋" w:cs="仿宋_GB2312" w:hint="eastAsia"/>
          <w:szCs w:val="32"/>
        </w:rPr>
        <w:t>20</w:t>
      </w:r>
      <w:r w:rsidRPr="00EF2FF0">
        <w:rPr>
          <w:rFonts w:ascii="仿宋_GB2312" w:eastAsia="仿宋_GB2312" w:hAnsi="仿宋" w:cs="仿宋_GB2312" w:hint="eastAsia"/>
          <w:szCs w:val="32"/>
        </w:rPr>
        <w:t>年计划举办评估机构法人（负责人）培训班1期</w:t>
      </w:r>
      <w:r>
        <w:rPr>
          <w:rFonts w:ascii="仿宋_GB2312" w:eastAsia="仿宋_GB2312" w:hAnsi="仿宋" w:cs="仿宋_GB2312" w:hint="eastAsia"/>
          <w:szCs w:val="32"/>
        </w:rPr>
        <w:t>；根据实际情况酌情举办</w:t>
      </w:r>
      <w:r>
        <w:rPr>
          <w:rFonts w:ascii="仿宋_GB2312" w:eastAsia="仿宋_GB2312" w:hAnsi="仿宋" w:cs="仿宋_GB2312" w:hint="eastAsia"/>
          <w:szCs w:val="32"/>
        </w:rPr>
        <w:lastRenderedPageBreak/>
        <w:t>2期面授培训</w:t>
      </w:r>
      <w:r w:rsidR="006F7FD1">
        <w:rPr>
          <w:rFonts w:ascii="仿宋_GB2312" w:eastAsia="仿宋_GB2312" w:hAnsi="仿宋" w:cs="仿宋_GB2312" w:hint="eastAsia"/>
          <w:szCs w:val="32"/>
        </w:rPr>
        <w:t>。各</w:t>
      </w:r>
      <w:r>
        <w:rPr>
          <w:rFonts w:ascii="仿宋_GB2312" w:eastAsia="仿宋_GB2312" w:hAnsi="仿宋" w:cs="仿宋_GB2312" w:hint="eastAsia"/>
          <w:szCs w:val="32"/>
        </w:rPr>
        <w:t>评估机构根据本机构情况确定参加由中评协组织的</w:t>
      </w:r>
      <w:r w:rsidR="007B59F5">
        <w:rPr>
          <w:rFonts w:ascii="仿宋_GB2312" w:eastAsia="仿宋_GB2312" w:hAnsi="仿宋" w:hint="eastAsia"/>
          <w:szCs w:val="32"/>
        </w:rPr>
        <w:t>业务培训班</w:t>
      </w:r>
      <w:r w:rsidR="007B59F5" w:rsidRPr="00E6074A">
        <w:rPr>
          <w:rFonts w:ascii="仿宋_GB2312" w:eastAsia="仿宋_GB2312" w:hAnsi="仿宋" w:hint="eastAsia"/>
          <w:szCs w:val="32"/>
        </w:rPr>
        <w:t>，</w:t>
      </w:r>
      <w:r w:rsidR="007B59F5">
        <w:rPr>
          <w:rFonts w:ascii="仿宋_GB2312" w:eastAsia="仿宋_GB2312" w:hAnsi="仿宋" w:hint="eastAsia"/>
          <w:szCs w:val="32"/>
        </w:rPr>
        <w:t>行业人才培训班</w:t>
      </w:r>
      <w:r w:rsidR="007B59F5" w:rsidRPr="00E6074A">
        <w:rPr>
          <w:rFonts w:ascii="仿宋_GB2312" w:eastAsia="仿宋_GB2312" w:hAnsi="仿宋" w:hint="eastAsia"/>
          <w:szCs w:val="32"/>
        </w:rPr>
        <w:t>。</w:t>
      </w:r>
    </w:p>
    <w:p w:rsidR="006E1A03" w:rsidRPr="006E1A03" w:rsidRDefault="006E1A03" w:rsidP="006E1A0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仿宋"/>
          <w:szCs w:val="32"/>
        </w:rPr>
      </w:pPr>
      <w:r w:rsidRPr="006E1A03">
        <w:rPr>
          <w:rFonts w:ascii="黑体" w:eastAsia="黑体" w:hAnsi="仿宋" w:hint="eastAsia"/>
          <w:szCs w:val="32"/>
        </w:rPr>
        <w:t>三、培训安排</w:t>
      </w:r>
    </w:p>
    <w:p w:rsidR="006E1A03" w:rsidRPr="006E1A03" w:rsidRDefault="006E1A03" w:rsidP="006E1A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Cs w:val="32"/>
        </w:rPr>
      </w:pPr>
      <w:r w:rsidRPr="006E1A03">
        <w:rPr>
          <w:rFonts w:ascii="仿宋_GB2312" w:eastAsia="仿宋_GB2312" w:hAnsi="仿宋" w:hint="eastAsia"/>
          <w:szCs w:val="32"/>
        </w:rPr>
        <w:t>（一）机构负责人集中培训。举办全省评估机构法人（负责人）培训班1期。提升评估机构高层管理人员政治素养、领导能力、管理能力、创新能力。</w:t>
      </w:r>
    </w:p>
    <w:p w:rsidR="006E1A03" w:rsidRPr="006E1A03" w:rsidRDefault="006E1A03" w:rsidP="006E1A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Cs w:val="32"/>
        </w:rPr>
      </w:pPr>
      <w:r w:rsidRPr="006E1A03">
        <w:rPr>
          <w:rFonts w:ascii="仿宋_GB2312" w:eastAsia="仿宋_GB2312" w:hAnsi="仿宋" w:hint="eastAsia"/>
          <w:szCs w:val="32"/>
        </w:rPr>
        <w:t>（二）省协会根据实际情况酌情举办2期面授培训，时间另行通知。</w:t>
      </w:r>
    </w:p>
    <w:p w:rsidR="007B59F5" w:rsidRPr="00A753A2" w:rsidRDefault="006E1A03" w:rsidP="006E1A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Cs w:val="32"/>
        </w:rPr>
        <w:sectPr w:rsidR="007B59F5" w:rsidRPr="00A753A2" w:rsidSect="000A5813">
          <w:footerReference w:type="default" r:id="rId10"/>
          <w:pgSz w:w="11906" w:h="16838"/>
          <w:pgMar w:top="1440" w:right="1531" w:bottom="1440" w:left="1531" w:header="851" w:footer="992" w:gutter="0"/>
          <w:pgNumType w:fmt="numberInDash"/>
          <w:cols w:space="425"/>
          <w:docGrid w:type="lines" w:linePitch="312"/>
        </w:sectPr>
      </w:pPr>
      <w:r w:rsidRPr="006E1A03">
        <w:rPr>
          <w:rFonts w:ascii="仿宋_GB2312" w:eastAsia="仿宋_GB2312" w:hAnsi="仿宋" w:hint="eastAsia"/>
          <w:szCs w:val="32"/>
        </w:rPr>
        <w:t>（三）评估机构根据本机构情况确定参加由中评协组织的其他培训（详见附表）。</w:t>
      </w:r>
      <w:bookmarkEnd w:id="1"/>
    </w:p>
    <w:p w:rsidR="007B59F5" w:rsidRDefault="00FA027C" w:rsidP="007B59F5">
      <w:pPr>
        <w:spacing w:line="50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附表：</w:t>
      </w:r>
    </w:p>
    <w:p w:rsidR="007B59F5" w:rsidRPr="0080402A" w:rsidRDefault="00FA027C" w:rsidP="00702818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吉林省</w:t>
      </w:r>
      <w:r w:rsidR="007B59F5" w:rsidRPr="0080402A">
        <w:rPr>
          <w:rFonts w:ascii="方正小标宋简体" w:eastAsia="方正小标宋简体" w:hAnsi="华文中宋" w:hint="eastAsia"/>
          <w:sz w:val="44"/>
          <w:szCs w:val="44"/>
        </w:rPr>
        <w:t>资产评估协会2020年培训计划表</w:t>
      </w:r>
    </w:p>
    <w:p w:rsidR="007B59F5" w:rsidRPr="00922C52" w:rsidRDefault="007B59F5" w:rsidP="007B59F5">
      <w:pPr>
        <w:spacing w:line="260" w:lineRule="exact"/>
        <w:jc w:val="center"/>
        <w:rPr>
          <w:rFonts w:ascii="华文中宋" w:eastAsia="华文中宋" w:hAnsi="华文中宋"/>
          <w:b/>
          <w:sz w:val="40"/>
          <w:szCs w:val="44"/>
        </w:rPr>
      </w:pPr>
    </w:p>
    <w:p w:rsidR="007B59F5" w:rsidRPr="00913447" w:rsidRDefault="007B59F5" w:rsidP="00913447">
      <w:pPr>
        <w:pStyle w:val="a6"/>
        <w:numPr>
          <w:ilvl w:val="0"/>
          <w:numId w:val="2"/>
        </w:numPr>
        <w:ind w:firstLineChars="0"/>
        <w:jc w:val="left"/>
        <w:rPr>
          <w:rFonts w:ascii="华文中宋" w:eastAsia="华文中宋" w:hAnsi="华文中宋"/>
          <w:b/>
          <w:sz w:val="30"/>
        </w:rPr>
      </w:pPr>
      <w:r w:rsidRPr="00913447">
        <w:rPr>
          <w:rFonts w:ascii="华文中宋" w:eastAsia="华文中宋" w:hAnsi="华文中宋" w:hint="eastAsia"/>
          <w:b/>
          <w:sz w:val="30"/>
        </w:rPr>
        <w:t>业务培训班</w:t>
      </w:r>
      <w:r w:rsidR="000E70D3">
        <w:rPr>
          <w:rFonts w:ascii="华文中宋" w:eastAsia="华文中宋" w:hAnsi="华文中宋" w:hint="eastAsia"/>
          <w:b/>
          <w:sz w:val="30"/>
        </w:rPr>
        <w:t>（中评协组织）</w:t>
      </w:r>
    </w:p>
    <w:p w:rsidR="00913447" w:rsidRPr="00913447" w:rsidRDefault="00913447" w:rsidP="00913447">
      <w:pPr>
        <w:pStyle w:val="a6"/>
        <w:ind w:left="870" w:firstLineChars="0" w:firstLine="0"/>
        <w:jc w:val="left"/>
        <w:rPr>
          <w:rFonts w:ascii="华文中宋" w:eastAsia="华文中宋" w:hAnsi="华文中宋"/>
          <w:sz w:val="30"/>
        </w:rPr>
      </w:pPr>
      <w:r w:rsidRPr="00913447">
        <w:rPr>
          <w:rFonts w:ascii="华文中宋" w:eastAsia="华文中宋" w:hAnsi="华文中宋" w:hint="eastAsia"/>
          <w:sz w:val="30"/>
        </w:rPr>
        <w:t>国家会计学院</w:t>
      </w:r>
      <w:r>
        <w:rPr>
          <w:rFonts w:ascii="华文中宋" w:eastAsia="华文中宋" w:hAnsi="华文中宋" w:hint="eastAsia"/>
          <w:sz w:val="30"/>
        </w:rPr>
        <w:t>网络课程，</w:t>
      </w:r>
      <w:r w:rsidRPr="00913447">
        <w:rPr>
          <w:rFonts w:ascii="华文中宋" w:eastAsia="华文中宋" w:hAnsi="华文中宋"/>
          <w:sz w:val="30"/>
        </w:rPr>
        <w:t>会员</w:t>
      </w:r>
      <w:r>
        <w:rPr>
          <w:rFonts w:ascii="华文中宋" w:eastAsia="华文中宋" w:hAnsi="华文中宋"/>
          <w:sz w:val="30"/>
        </w:rPr>
        <w:t>自行</w:t>
      </w:r>
      <w:r w:rsidRPr="00913447">
        <w:rPr>
          <w:rFonts w:ascii="华文中宋" w:eastAsia="华文中宋" w:hAnsi="华文中宋"/>
          <w:sz w:val="30"/>
        </w:rPr>
        <w:t>登录</w:t>
      </w:r>
      <w:r>
        <w:rPr>
          <w:rFonts w:ascii="华文中宋" w:eastAsia="华文中宋" w:hAnsi="华文中宋"/>
          <w:sz w:val="30"/>
        </w:rPr>
        <w:t>报名</w:t>
      </w:r>
      <w:r>
        <w:rPr>
          <w:rFonts w:ascii="华文中宋" w:eastAsia="华文中宋" w:hAnsi="华文中宋" w:hint="eastAsia"/>
          <w:sz w:val="30"/>
        </w:rPr>
        <w:t>，</w:t>
      </w:r>
      <w:r w:rsidRPr="00913447">
        <w:rPr>
          <w:rFonts w:ascii="华文中宋" w:eastAsia="华文中宋" w:hAnsi="华文中宋"/>
          <w:sz w:val="30"/>
        </w:rPr>
        <w:t>听课</w:t>
      </w:r>
      <w:r>
        <w:rPr>
          <w:rFonts w:ascii="华文中宋" w:eastAsia="华文中宋" w:hAnsi="华文中宋" w:hint="eastAsia"/>
          <w:sz w:val="30"/>
        </w:rPr>
        <w:t>免费，计算学时。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820"/>
        <w:gridCol w:w="1985"/>
        <w:gridCol w:w="1985"/>
        <w:gridCol w:w="1701"/>
        <w:gridCol w:w="1701"/>
      </w:tblGrid>
      <w:tr w:rsidR="00A51EA2" w:rsidRPr="007025C7" w:rsidTr="00AD4726">
        <w:trPr>
          <w:trHeight w:val="567"/>
          <w:tblHeader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B59F5" w:rsidRPr="007025C7" w:rsidRDefault="007B59F5" w:rsidP="001B72C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59F5" w:rsidRPr="007025C7" w:rsidRDefault="007B59F5" w:rsidP="001B72C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培训（研讨）班名称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59F5" w:rsidRPr="007025C7" w:rsidRDefault="007B59F5" w:rsidP="001B72C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59F5" w:rsidRPr="007025C7" w:rsidRDefault="007B59F5" w:rsidP="001B72C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59F5" w:rsidRPr="007025C7" w:rsidRDefault="007B59F5" w:rsidP="001B72C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9F5" w:rsidRPr="007025C7" w:rsidRDefault="007B59F5" w:rsidP="001B72C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9F5" w:rsidRPr="007025C7" w:rsidRDefault="007B59F5" w:rsidP="001B72C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预计培训时间</w:t>
            </w:r>
          </w:p>
        </w:tc>
      </w:tr>
      <w:tr w:rsidR="00A51EA2" w:rsidRPr="007025C7" w:rsidTr="00AD4726">
        <w:trPr>
          <w:trHeight w:val="168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B59F5" w:rsidRPr="007025C7" w:rsidRDefault="007B59F5" w:rsidP="001B72C7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A8A" w:rsidRDefault="007B59F5" w:rsidP="00450A8F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财政资金绩效评价与</w:t>
            </w:r>
          </w:p>
          <w:p w:rsidR="007B59F5" w:rsidRPr="007025C7" w:rsidRDefault="007B59F5" w:rsidP="00450A8F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资产评估研讨班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B59F5" w:rsidRPr="007025C7" w:rsidRDefault="007B59F5" w:rsidP="00A51EA2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1.全面实施预算绩效管理理论与政策</w:t>
            </w:r>
          </w:p>
          <w:p w:rsidR="007B59F5" w:rsidRPr="007025C7" w:rsidRDefault="007B59F5" w:rsidP="00A51EA2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2.绩效目标管理与指标体系构建实务及案例</w:t>
            </w:r>
          </w:p>
          <w:p w:rsidR="007B59F5" w:rsidRPr="007025C7" w:rsidRDefault="007B59F5" w:rsidP="00A51EA2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3.项目支出绩效评价实务及案例</w:t>
            </w:r>
          </w:p>
          <w:p w:rsidR="007B59F5" w:rsidRPr="007025C7" w:rsidRDefault="007B59F5" w:rsidP="00A51EA2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4.部门整体与政策绩效评价实务与案例</w:t>
            </w:r>
          </w:p>
          <w:p w:rsidR="007B59F5" w:rsidRPr="007025C7" w:rsidRDefault="007B59F5" w:rsidP="00A51EA2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5.重点领域绩效评价（PPP、专项债、国有资本经营）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59F5" w:rsidRPr="007025C7" w:rsidRDefault="007B59F5" w:rsidP="001B72C7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资产评估师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B2D84" w:rsidRDefault="007B59F5" w:rsidP="001B72C7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北京</w:t>
            </w:r>
          </w:p>
          <w:p w:rsidR="00926448" w:rsidRDefault="007B59F5" w:rsidP="001B72C7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国家会计学院</w:t>
            </w:r>
          </w:p>
          <w:p w:rsidR="00276A1C" w:rsidRPr="007025C7" w:rsidRDefault="00276A1C" w:rsidP="001B72C7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网络</w:t>
            </w:r>
            <w:r w:rsidR="001859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直播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9F5" w:rsidRPr="007025C7" w:rsidRDefault="007B59F5" w:rsidP="001B72C7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59F5" w:rsidRPr="000A5813" w:rsidRDefault="00CF5374" w:rsidP="001B72C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0A5813">
              <w:rPr>
                <w:rFonts w:ascii="宋体" w:eastAsia="宋体" w:hAnsi="宋体" w:hint="eastAsia"/>
                <w:sz w:val="20"/>
                <w:szCs w:val="21"/>
              </w:rPr>
              <w:t>6月</w:t>
            </w:r>
          </w:p>
        </w:tc>
      </w:tr>
      <w:tr w:rsidR="00A51EA2" w:rsidRPr="007025C7" w:rsidTr="00AD4726">
        <w:trPr>
          <w:trHeight w:val="170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97605" w:rsidRPr="007025C7" w:rsidRDefault="00B97605" w:rsidP="001B72C7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7605" w:rsidRPr="007025C7" w:rsidRDefault="00B97605" w:rsidP="00450A8F">
            <w:pPr>
              <w:spacing w:line="280" w:lineRule="exact"/>
              <w:jc w:val="left"/>
              <w:rPr>
                <w:rFonts w:ascii="宋体" w:eastAsia="宋体" w:hAnsi="宋体"/>
                <w:color w:val="FF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并购重组评估研讨班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1.并购重组的法律问题</w:t>
            </w:r>
          </w:p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2.资本市场并购重组政策解读</w:t>
            </w:r>
          </w:p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3.并购成功与失败案例讲解</w:t>
            </w:r>
          </w:p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4.并购重组评估处罚案例讲解</w:t>
            </w:r>
          </w:p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5.并购重组会计处理与商誉问题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7605" w:rsidRPr="007025C7" w:rsidRDefault="00B97605" w:rsidP="001B72C7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资产评估师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B2D84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上海</w:t>
            </w:r>
          </w:p>
          <w:p w:rsidR="00926448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国家会计学院</w:t>
            </w:r>
          </w:p>
          <w:p w:rsidR="00B97605" w:rsidRPr="007025C7" w:rsidRDefault="004974EB" w:rsidP="001B72C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网络</w:t>
            </w:r>
            <w:r w:rsidR="001859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直播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7605" w:rsidRPr="007025C7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7605" w:rsidRPr="000A5813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A5813">
              <w:rPr>
                <w:rFonts w:ascii="宋体" w:eastAsia="宋体" w:hAnsi="宋体" w:hint="eastAsia"/>
                <w:sz w:val="20"/>
                <w:szCs w:val="20"/>
              </w:rPr>
              <w:t>6月</w:t>
            </w:r>
          </w:p>
        </w:tc>
      </w:tr>
      <w:tr w:rsidR="00A51EA2" w:rsidRPr="007025C7" w:rsidTr="00AD4726">
        <w:trPr>
          <w:trHeight w:val="28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97605" w:rsidRPr="007025C7" w:rsidRDefault="00B97605" w:rsidP="001B72C7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A8A" w:rsidRDefault="00B97605" w:rsidP="00450A8F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华中</w:t>
            </w:r>
            <w:r w:rsidR="004974EB">
              <w:rPr>
                <w:rFonts w:ascii="宋体" w:eastAsia="宋体" w:hAnsi="宋体" w:hint="eastAsia"/>
                <w:sz w:val="20"/>
                <w:szCs w:val="21"/>
              </w:rPr>
              <w:t>、东北</w:t>
            </w:r>
            <w:r w:rsidRPr="007025C7">
              <w:rPr>
                <w:rFonts w:ascii="宋体" w:eastAsia="宋体" w:hAnsi="宋体" w:hint="eastAsia"/>
                <w:sz w:val="20"/>
                <w:szCs w:val="21"/>
              </w:rPr>
              <w:t>地区</w:t>
            </w:r>
          </w:p>
          <w:p w:rsidR="00E5299B" w:rsidRPr="007025C7" w:rsidRDefault="00B97605" w:rsidP="00450A8F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业务骨干研讨班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97605" w:rsidRPr="007025C7" w:rsidRDefault="00B97605" w:rsidP="00A51EA2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1.企业国有资产评估报告审核实务30例</w:t>
            </w:r>
          </w:p>
          <w:p w:rsidR="00B97605" w:rsidRPr="007025C7" w:rsidRDefault="00B97605" w:rsidP="00A51EA2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2.资产评估法律责任与案例分析</w:t>
            </w:r>
          </w:p>
          <w:p w:rsidR="00B97605" w:rsidRPr="007025C7" w:rsidRDefault="00B97605" w:rsidP="00A51EA2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3.资产评估行业检查案例分析</w:t>
            </w:r>
          </w:p>
          <w:p w:rsidR="00B97605" w:rsidRPr="007025C7" w:rsidRDefault="00B97605" w:rsidP="00A51EA2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4.财政资金绩效评价实务与案例</w:t>
            </w:r>
          </w:p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5.PPP项目中涉及的评估事项及案例分析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18A2" w:rsidRDefault="00B97605" w:rsidP="001B72C7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河南、</w:t>
            </w:r>
            <w:r w:rsidR="00012A7B" w:rsidRPr="007025C7">
              <w:rPr>
                <w:rFonts w:ascii="宋体" w:eastAsia="宋体" w:hAnsi="宋体" w:hint="eastAsia"/>
                <w:sz w:val="20"/>
                <w:szCs w:val="21"/>
              </w:rPr>
              <w:t>湖北、</w:t>
            </w:r>
            <w:r w:rsidRPr="007025C7">
              <w:rPr>
                <w:rFonts w:ascii="宋体" w:eastAsia="宋体" w:hAnsi="宋体" w:hint="eastAsia"/>
                <w:sz w:val="20"/>
                <w:szCs w:val="21"/>
              </w:rPr>
              <w:t>湖南、</w:t>
            </w:r>
          </w:p>
          <w:p w:rsidR="001718A2" w:rsidRDefault="00B97605" w:rsidP="001B72C7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江西、安徽</w:t>
            </w:r>
            <w:r w:rsidR="000A5813">
              <w:rPr>
                <w:rFonts w:ascii="宋体" w:eastAsia="宋体" w:hAnsi="宋体" w:hint="eastAsia"/>
                <w:sz w:val="20"/>
                <w:szCs w:val="21"/>
              </w:rPr>
              <w:t>、辽宁、</w:t>
            </w:r>
          </w:p>
          <w:p w:rsidR="001718A2" w:rsidRDefault="000A5813" w:rsidP="001B72C7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吉林、黑龙江</w:t>
            </w:r>
            <w:r w:rsidR="00B97605" w:rsidRPr="007025C7">
              <w:rPr>
                <w:rFonts w:ascii="宋体" w:eastAsia="宋体" w:hAnsi="宋体" w:hint="eastAsia"/>
                <w:sz w:val="20"/>
                <w:szCs w:val="21"/>
              </w:rPr>
              <w:t>等地区</w:t>
            </w:r>
          </w:p>
          <w:p w:rsidR="00B97605" w:rsidRPr="007025C7" w:rsidRDefault="00B97605" w:rsidP="001B72C7">
            <w:pPr>
              <w:spacing w:line="26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评估机构项目经理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B2D84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A5813">
              <w:rPr>
                <w:rFonts w:ascii="宋体" w:eastAsia="宋体" w:hAnsi="宋体" w:hint="eastAsia"/>
                <w:sz w:val="20"/>
                <w:szCs w:val="20"/>
              </w:rPr>
              <w:t>上海</w:t>
            </w:r>
          </w:p>
          <w:p w:rsidR="00926448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A5813">
              <w:rPr>
                <w:rFonts w:ascii="宋体" w:eastAsia="宋体" w:hAnsi="宋体" w:hint="eastAsia"/>
                <w:sz w:val="20"/>
                <w:szCs w:val="20"/>
              </w:rPr>
              <w:t>国家会计学院</w:t>
            </w:r>
          </w:p>
          <w:p w:rsidR="00B97605" w:rsidRPr="007025C7" w:rsidRDefault="004974EB" w:rsidP="001B72C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网络</w:t>
            </w:r>
            <w:r w:rsidR="001859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直播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7605" w:rsidRPr="007025C7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7605" w:rsidRPr="000A5813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0A5813">
              <w:rPr>
                <w:rFonts w:ascii="宋体" w:eastAsia="宋体" w:hAnsi="宋体" w:hint="eastAsia"/>
                <w:sz w:val="20"/>
                <w:szCs w:val="21"/>
              </w:rPr>
              <w:t>6月</w:t>
            </w:r>
          </w:p>
        </w:tc>
      </w:tr>
      <w:tr w:rsidR="00A51EA2" w:rsidRPr="007025C7" w:rsidTr="00AD4726">
        <w:trPr>
          <w:trHeight w:val="170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97605" w:rsidRPr="007025C7" w:rsidRDefault="00B97605" w:rsidP="001B72C7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A8A" w:rsidRDefault="00B97605" w:rsidP="00450A8F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以财务报告为目的评估</w:t>
            </w:r>
          </w:p>
          <w:p w:rsidR="00B97605" w:rsidRPr="007025C7" w:rsidRDefault="00B97605" w:rsidP="00450A8F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研讨班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1.公允价值计量相关会计准则介绍</w:t>
            </w:r>
          </w:p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2.《以财务报告为目的的评估指南》讲解</w:t>
            </w:r>
          </w:p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3.资产减值测试评估实务及案例讲解</w:t>
            </w:r>
          </w:p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4.合并对价分摊评估实务及案例讲解</w:t>
            </w:r>
          </w:p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5.投资性房地产公允价值评估及案例讲解</w:t>
            </w:r>
          </w:p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6.金融工具的会计处理与资产评估</w:t>
            </w:r>
          </w:p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7.或有对价评估方法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7605" w:rsidRPr="007025C7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资产评估师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B2D84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北京</w:t>
            </w:r>
          </w:p>
          <w:p w:rsidR="00926448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国家会计学院</w:t>
            </w:r>
          </w:p>
          <w:p w:rsidR="00B97605" w:rsidRPr="007025C7" w:rsidRDefault="004974EB" w:rsidP="001B72C7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网络</w:t>
            </w:r>
            <w:r w:rsidR="001859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直播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7605" w:rsidRPr="007025C7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7605" w:rsidRPr="000A5813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0A5813">
              <w:rPr>
                <w:rFonts w:ascii="宋体" w:eastAsia="宋体" w:hAnsi="宋体" w:hint="eastAsia"/>
                <w:sz w:val="20"/>
                <w:szCs w:val="21"/>
              </w:rPr>
              <w:t>7月</w:t>
            </w:r>
          </w:p>
        </w:tc>
      </w:tr>
      <w:tr w:rsidR="00A51EA2" w:rsidRPr="007025C7" w:rsidTr="00AD4726">
        <w:trPr>
          <w:trHeight w:val="170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97605" w:rsidRPr="007025C7" w:rsidRDefault="00B97605" w:rsidP="001B72C7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7605" w:rsidRPr="007025C7" w:rsidRDefault="00B97605" w:rsidP="00450A8F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PPP与资产评估研讨班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97605" w:rsidRPr="007025C7" w:rsidRDefault="00B97605" w:rsidP="00A51EA2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1.PPP相关政策解读</w:t>
            </w:r>
          </w:p>
          <w:p w:rsidR="00B97605" w:rsidRPr="007025C7" w:rsidRDefault="00B97605" w:rsidP="00A51EA2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2.PPP物有所值评价指引讲解</w:t>
            </w:r>
          </w:p>
          <w:p w:rsidR="00B97605" w:rsidRPr="007025C7" w:rsidRDefault="00B97605" w:rsidP="00A51EA2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3.PPP项目操作模式及案例分析</w:t>
            </w:r>
          </w:p>
          <w:p w:rsidR="00B97605" w:rsidRPr="007025C7" w:rsidRDefault="00B97605" w:rsidP="00A51EA2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4.PPP项目财政承受能力论证指引解读</w:t>
            </w:r>
          </w:p>
          <w:p w:rsidR="00B97605" w:rsidRPr="007025C7" w:rsidRDefault="00B97605" w:rsidP="00A51EA2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5.PPP项目中涉及的评估事项及案例分析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7605" w:rsidRPr="007025C7" w:rsidRDefault="00B97605" w:rsidP="001B72C7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资产评估师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B2D84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北京</w:t>
            </w:r>
          </w:p>
          <w:p w:rsidR="00926448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国家会计学院</w:t>
            </w:r>
          </w:p>
          <w:p w:rsidR="00B97605" w:rsidRPr="007025C7" w:rsidRDefault="004974EB" w:rsidP="001B72C7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网络</w:t>
            </w:r>
            <w:r w:rsidR="001859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直播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7605" w:rsidRPr="007025C7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7605" w:rsidRPr="000A5813" w:rsidRDefault="00B97605" w:rsidP="001B72C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0A5813">
              <w:rPr>
                <w:rFonts w:ascii="宋体" w:eastAsia="宋体" w:hAnsi="宋体" w:hint="eastAsia"/>
                <w:sz w:val="20"/>
                <w:szCs w:val="21"/>
              </w:rPr>
              <w:t>7月</w:t>
            </w:r>
          </w:p>
        </w:tc>
      </w:tr>
    </w:tbl>
    <w:p w:rsidR="00FA027C" w:rsidRDefault="00FA027C" w:rsidP="007B59F5">
      <w:pPr>
        <w:widowControl/>
        <w:jc w:val="left"/>
        <w:rPr>
          <w:rFonts w:ascii="华文中宋" w:eastAsia="华文中宋" w:hAnsi="华文中宋"/>
          <w:b/>
          <w:sz w:val="30"/>
        </w:rPr>
      </w:pPr>
    </w:p>
    <w:p w:rsidR="00E5299B" w:rsidRDefault="00E5299B" w:rsidP="007B59F5">
      <w:pPr>
        <w:widowControl/>
        <w:jc w:val="left"/>
        <w:rPr>
          <w:rFonts w:ascii="华文中宋" w:eastAsia="华文中宋" w:hAnsi="华文中宋"/>
          <w:b/>
          <w:sz w:val="30"/>
        </w:rPr>
      </w:pPr>
    </w:p>
    <w:p w:rsidR="00E5299B" w:rsidRDefault="00E5299B" w:rsidP="007B59F5">
      <w:pPr>
        <w:widowControl/>
        <w:jc w:val="left"/>
        <w:rPr>
          <w:rFonts w:ascii="华文中宋" w:eastAsia="华文中宋" w:hAnsi="华文中宋"/>
          <w:b/>
          <w:sz w:val="30"/>
        </w:rPr>
      </w:pPr>
    </w:p>
    <w:p w:rsidR="00E5299B" w:rsidRDefault="00E5299B" w:rsidP="007B59F5">
      <w:pPr>
        <w:widowControl/>
        <w:jc w:val="left"/>
        <w:rPr>
          <w:rFonts w:ascii="华文中宋" w:eastAsia="华文中宋" w:hAnsi="华文中宋"/>
          <w:b/>
          <w:sz w:val="30"/>
        </w:rPr>
      </w:pPr>
    </w:p>
    <w:p w:rsidR="00E5299B" w:rsidRDefault="00E5299B" w:rsidP="007B59F5">
      <w:pPr>
        <w:widowControl/>
        <w:jc w:val="left"/>
        <w:rPr>
          <w:rFonts w:ascii="华文中宋" w:eastAsia="华文中宋" w:hAnsi="华文中宋"/>
          <w:b/>
          <w:sz w:val="30"/>
        </w:rPr>
      </w:pPr>
    </w:p>
    <w:p w:rsidR="00B37142" w:rsidRDefault="00B37142" w:rsidP="007B59F5">
      <w:pPr>
        <w:widowControl/>
        <w:jc w:val="left"/>
        <w:rPr>
          <w:rFonts w:ascii="华文中宋" w:eastAsia="华文中宋" w:hAnsi="华文中宋"/>
          <w:b/>
          <w:sz w:val="30"/>
        </w:rPr>
      </w:pPr>
      <w:r w:rsidRPr="00913447">
        <w:rPr>
          <w:rFonts w:ascii="华文中宋" w:eastAsia="华文中宋" w:hAnsi="华文中宋" w:hint="eastAsia"/>
          <w:sz w:val="30"/>
        </w:rPr>
        <w:lastRenderedPageBreak/>
        <w:t>国家会计学院</w:t>
      </w:r>
      <w:r>
        <w:rPr>
          <w:rFonts w:ascii="华文中宋" w:eastAsia="华文中宋" w:hAnsi="华文中宋" w:hint="eastAsia"/>
          <w:sz w:val="30"/>
        </w:rPr>
        <w:t>现场课程</w:t>
      </w:r>
      <w:r w:rsidR="00450A8F">
        <w:rPr>
          <w:rFonts w:ascii="华文中宋" w:eastAsia="华文中宋" w:hAnsi="华文中宋" w:hint="eastAsia"/>
          <w:sz w:val="30"/>
        </w:rPr>
        <w:t>，</w:t>
      </w:r>
      <w:r w:rsidR="000E70D3">
        <w:rPr>
          <w:rFonts w:ascii="华文中宋" w:eastAsia="华文中宋" w:hAnsi="华文中宋" w:hint="eastAsia"/>
          <w:sz w:val="30"/>
        </w:rPr>
        <w:t>具体根据开课前通知内报名方式报名。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103"/>
        <w:gridCol w:w="1701"/>
        <w:gridCol w:w="1701"/>
        <w:gridCol w:w="1701"/>
        <w:gridCol w:w="1701"/>
      </w:tblGrid>
      <w:tr w:rsidR="00AD4726" w:rsidRPr="007025C7" w:rsidTr="000D0749">
        <w:trPr>
          <w:trHeight w:val="567"/>
          <w:tblHeader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培训（研讨）班名称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预计培训时间</w:t>
            </w:r>
          </w:p>
        </w:tc>
      </w:tr>
      <w:tr w:rsidR="00AD4726" w:rsidRPr="000A5813" w:rsidTr="000D0749">
        <w:trPr>
          <w:trHeight w:val="226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A027C" w:rsidRDefault="00FA027C" w:rsidP="001967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109C" w:rsidRDefault="00FA027C" w:rsidP="006114D8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企业价值</w:t>
            </w:r>
          </w:p>
          <w:p w:rsidR="00FA027C" w:rsidRPr="007025C7" w:rsidRDefault="00FA027C" w:rsidP="006114D8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与无形资产评估研讨班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1.企业价值评估中常见后期事项及其对股权价值的影响</w:t>
            </w:r>
          </w:p>
          <w:p w:rsidR="00FA027C" w:rsidRPr="007025C7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2.企业价值评估中涉及递延所得税相关问题讲解</w:t>
            </w:r>
          </w:p>
          <w:p w:rsidR="00B0557F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3.企业自由现金流模型中不同行业</w:t>
            </w:r>
          </w:p>
          <w:p w:rsidR="00FA027C" w:rsidRPr="007025C7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营运资金周转率影响因素及区间讲解</w:t>
            </w:r>
          </w:p>
          <w:p w:rsidR="00FA027C" w:rsidRPr="007025C7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4.企业价值评估实务重难点解析</w:t>
            </w:r>
          </w:p>
          <w:p w:rsidR="00FA027C" w:rsidRPr="007025C7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5.多额超期收益法在无形资产评估中应用实务</w:t>
            </w:r>
          </w:p>
          <w:p w:rsidR="00FA027C" w:rsidRPr="007025C7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6.无形资产评估实务讲解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资产评估师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557F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厦门</w:t>
            </w:r>
          </w:p>
          <w:p w:rsidR="00FA027C" w:rsidRPr="007025C7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国家会计学院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27C" w:rsidRPr="000A5813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A5813">
              <w:rPr>
                <w:rFonts w:ascii="宋体" w:eastAsia="宋体" w:hAnsi="宋体" w:hint="eastAsia"/>
                <w:sz w:val="20"/>
                <w:szCs w:val="20"/>
              </w:rPr>
              <w:t>6月29-7月2日</w:t>
            </w:r>
          </w:p>
        </w:tc>
      </w:tr>
      <w:tr w:rsidR="00AD4726" w:rsidRPr="000A5813" w:rsidTr="000D0749">
        <w:trPr>
          <w:trHeight w:val="226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027C" w:rsidRPr="007025C7" w:rsidRDefault="00FA027C" w:rsidP="006114D8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管理咨询研讨班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027C" w:rsidRPr="007025C7" w:rsidRDefault="00FA027C" w:rsidP="001967A1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1.国有资产管理情况报告制度解读</w:t>
            </w:r>
          </w:p>
          <w:p w:rsidR="00FA027C" w:rsidRPr="007025C7" w:rsidRDefault="00FA027C" w:rsidP="001967A1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2.企业投资风险管理</w:t>
            </w:r>
          </w:p>
          <w:p w:rsidR="00FA027C" w:rsidRPr="007025C7" w:rsidRDefault="00FA027C" w:rsidP="001967A1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3.商业服务业走出去中的管理咨询服务</w:t>
            </w:r>
          </w:p>
          <w:p w:rsidR="00FA027C" w:rsidRPr="007025C7" w:rsidRDefault="00FA027C" w:rsidP="001967A1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4.互联网新技术对咨询服务的影响</w:t>
            </w:r>
          </w:p>
          <w:p w:rsidR="00FA027C" w:rsidRPr="007025C7" w:rsidRDefault="00FA027C" w:rsidP="001967A1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5.财政资金使用绩效评价</w:t>
            </w:r>
          </w:p>
          <w:p w:rsidR="00FA027C" w:rsidRPr="007025C7" w:rsidRDefault="00FA027C" w:rsidP="001967A1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6.科研事业单位绩效评价</w:t>
            </w:r>
          </w:p>
          <w:p w:rsidR="00FA027C" w:rsidRPr="007025C7" w:rsidRDefault="00FA027C" w:rsidP="001967A1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7.公共风险评估理论和实务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资产评估师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557F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厦门</w:t>
            </w:r>
          </w:p>
          <w:p w:rsidR="00FA027C" w:rsidRPr="007025C7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国家会计学院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7月7-10日</w:t>
            </w:r>
          </w:p>
        </w:tc>
      </w:tr>
      <w:tr w:rsidR="00AD4726" w:rsidRPr="007025C7" w:rsidTr="000D0749">
        <w:trPr>
          <w:trHeight w:val="226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073" w:rsidRDefault="00FA027C" w:rsidP="006114D8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金融工具</w:t>
            </w:r>
          </w:p>
          <w:p w:rsidR="00FA027C" w:rsidRPr="007025C7" w:rsidRDefault="00FA027C" w:rsidP="006114D8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与资产评估研讨班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1.</w:t>
            </w: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金融工具的会计核算与披露</w:t>
            </w:r>
          </w:p>
          <w:p w:rsidR="00FA027C" w:rsidRPr="007025C7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2.固定收益证券及常见基础金融工具的评估</w:t>
            </w:r>
          </w:p>
          <w:p w:rsidR="00FA027C" w:rsidRPr="007025C7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3.可转换债券的评估实务与案例分析</w:t>
            </w:r>
          </w:p>
          <w:p w:rsidR="00B0557F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4.优先股权益或具有优先股东权利特征的</w:t>
            </w:r>
          </w:p>
          <w:p w:rsidR="00FA027C" w:rsidRPr="007025C7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普通股权益的评估实务与案例分析</w:t>
            </w:r>
          </w:p>
          <w:p w:rsidR="00FA027C" w:rsidRPr="007025C7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5.资产证券化产品的评估实务与案例分析</w:t>
            </w:r>
          </w:p>
          <w:p w:rsidR="00FA027C" w:rsidRPr="007025C7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6.金融衍生工具的评估实务与案例分析</w:t>
            </w:r>
          </w:p>
          <w:p w:rsidR="00FA027C" w:rsidRPr="007025C7" w:rsidRDefault="00FA027C" w:rsidP="001967A1">
            <w:pPr>
              <w:spacing w:line="260" w:lineRule="exact"/>
              <w:jc w:val="left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7.投资基金及母基金投资者权益的评估实务与案例分析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资产评估师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557F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上海</w:t>
            </w:r>
          </w:p>
          <w:p w:rsidR="00FA027C" w:rsidRPr="007025C7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国家会计学院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027C" w:rsidRPr="007025C7" w:rsidRDefault="00FA027C" w:rsidP="001967A1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11月24-27日</w:t>
            </w:r>
          </w:p>
        </w:tc>
      </w:tr>
    </w:tbl>
    <w:p w:rsidR="00103511" w:rsidRDefault="00103511" w:rsidP="00B97605">
      <w:pPr>
        <w:widowControl/>
        <w:spacing w:line="520" w:lineRule="exact"/>
        <w:jc w:val="left"/>
        <w:rPr>
          <w:rFonts w:ascii="华文中宋" w:eastAsia="华文中宋" w:hAnsi="华文中宋"/>
          <w:b/>
          <w:sz w:val="30"/>
        </w:rPr>
      </w:pPr>
    </w:p>
    <w:p w:rsidR="0077452A" w:rsidRDefault="0077452A" w:rsidP="0077452A">
      <w:pPr>
        <w:widowControl/>
        <w:spacing w:line="520" w:lineRule="exact"/>
        <w:jc w:val="left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lastRenderedPageBreak/>
        <w:t>二</w:t>
      </w:r>
      <w:r w:rsidRPr="00E1281C">
        <w:rPr>
          <w:rFonts w:ascii="华文中宋" w:eastAsia="华文中宋" w:hAnsi="华文中宋" w:hint="eastAsia"/>
          <w:b/>
          <w:sz w:val="30"/>
        </w:rPr>
        <w:t>、</w:t>
      </w:r>
      <w:r>
        <w:rPr>
          <w:rFonts w:ascii="华文中宋" w:eastAsia="华文中宋" w:hAnsi="华文中宋" w:hint="eastAsia"/>
          <w:b/>
          <w:sz w:val="30"/>
        </w:rPr>
        <w:t>行业人才</w:t>
      </w:r>
      <w:r w:rsidRPr="00E1281C">
        <w:rPr>
          <w:rFonts w:ascii="华文中宋" w:eastAsia="华文中宋" w:hAnsi="华文中宋" w:hint="eastAsia"/>
          <w:b/>
          <w:sz w:val="30"/>
        </w:rPr>
        <w:t>培训班</w:t>
      </w:r>
    </w:p>
    <w:tbl>
      <w:tblPr>
        <w:tblpPr w:leftFromText="180" w:rightFromText="180" w:vertAnchor="page" w:horzAnchor="margin" w:tblpXSpec="center" w:tblpY="216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4253"/>
        <w:gridCol w:w="2126"/>
        <w:gridCol w:w="1559"/>
        <w:gridCol w:w="1701"/>
        <w:gridCol w:w="1701"/>
      </w:tblGrid>
      <w:tr w:rsidR="0077452A" w:rsidRPr="007025C7" w:rsidTr="0077452A">
        <w:trPr>
          <w:trHeight w:val="708"/>
          <w:tblHeader/>
        </w:trPr>
        <w:tc>
          <w:tcPr>
            <w:tcW w:w="817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培训（研讨）班名称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预计培训时间</w:t>
            </w:r>
          </w:p>
        </w:tc>
      </w:tr>
      <w:tr w:rsidR="0077452A" w:rsidRPr="007025C7" w:rsidTr="0077452A">
        <w:trPr>
          <w:trHeight w:val="830"/>
        </w:trPr>
        <w:tc>
          <w:tcPr>
            <w:tcW w:w="817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452A" w:rsidRDefault="0077452A" w:rsidP="006114D8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第三批资产评估行业高端人才</w:t>
            </w:r>
          </w:p>
          <w:p w:rsidR="0077452A" w:rsidRDefault="0077452A" w:rsidP="006114D8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培养对象</w:t>
            </w:r>
            <w:r w:rsidRPr="007025C7">
              <w:rPr>
                <w:rFonts w:ascii="宋体" w:eastAsia="宋体" w:hAnsi="宋体" w:hint="eastAsia"/>
                <w:sz w:val="20"/>
                <w:szCs w:val="20"/>
              </w:rPr>
              <w:t>第3次集中培训</w:t>
            </w:r>
          </w:p>
          <w:p w:rsidR="0077452A" w:rsidRPr="007025C7" w:rsidRDefault="0077452A" w:rsidP="006114D8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（无名额）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7452A" w:rsidRPr="007025C7" w:rsidRDefault="0077452A" w:rsidP="001967A1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见第三批</w:t>
            </w:r>
            <w:r w:rsidRPr="007025C7">
              <w:rPr>
                <w:rFonts w:ascii="宋体" w:eastAsia="宋体" w:hAnsi="宋体" w:hint="eastAsia"/>
                <w:sz w:val="20"/>
                <w:szCs w:val="20"/>
              </w:rPr>
              <w:t>资产评估行业高端人才培养方案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452A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第三批资产评估行业</w:t>
            </w:r>
          </w:p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高端人才培养对象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52A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上海</w:t>
            </w:r>
          </w:p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国家会计学院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0A5813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0A5813">
              <w:rPr>
                <w:rFonts w:ascii="宋体" w:eastAsia="宋体" w:hAnsi="宋体" w:hint="eastAsia"/>
                <w:sz w:val="20"/>
                <w:szCs w:val="21"/>
              </w:rPr>
              <w:t>6月</w:t>
            </w:r>
          </w:p>
        </w:tc>
      </w:tr>
      <w:tr w:rsidR="0077452A" w:rsidRPr="007025C7" w:rsidTr="0077452A">
        <w:trPr>
          <w:trHeight w:val="1696"/>
        </w:trPr>
        <w:tc>
          <w:tcPr>
            <w:tcW w:w="817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452A" w:rsidRDefault="0077452A" w:rsidP="006114D8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首席评估师培训班</w:t>
            </w:r>
          </w:p>
          <w:p w:rsidR="0077452A" w:rsidRPr="007025C7" w:rsidRDefault="0077452A" w:rsidP="006114D8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（可以给名额）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7452A" w:rsidRPr="007025C7" w:rsidRDefault="0077452A" w:rsidP="001967A1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1.资本市场评估业务监管新动向</w:t>
            </w:r>
          </w:p>
          <w:p w:rsidR="0077452A" w:rsidRPr="007025C7" w:rsidRDefault="0077452A" w:rsidP="001967A1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2.国有资产评估业务需求新动向</w:t>
            </w:r>
          </w:p>
          <w:p w:rsidR="0077452A" w:rsidRPr="007025C7" w:rsidRDefault="0077452A" w:rsidP="001967A1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3.财政监督管理检查重点要点</w:t>
            </w:r>
          </w:p>
          <w:p w:rsidR="0077452A" w:rsidRPr="007025C7" w:rsidRDefault="0077452A" w:rsidP="001967A1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4.资产评估机构内部治理与质量控制体系建设</w:t>
            </w:r>
          </w:p>
          <w:p w:rsidR="0077452A" w:rsidRPr="007025C7" w:rsidRDefault="0077452A" w:rsidP="001967A1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5.评估机构法律责任与风险防范</w:t>
            </w:r>
          </w:p>
          <w:p w:rsidR="0077452A" w:rsidRPr="007025C7" w:rsidRDefault="0077452A" w:rsidP="001967A1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6.</w:t>
            </w:r>
            <w:r w:rsidRPr="00A753A2">
              <w:rPr>
                <w:rFonts w:ascii="宋体" w:eastAsia="宋体" w:hAnsi="宋体" w:hint="eastAsia"/>
                <w:sz w:val="20"/>
                <w:szCs w:val="20"/>
              </w:rPr>
              <w:t>商誉减值测试和信息披露分析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452A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2019年行业综合排名</w:t>
            </w:r>
          </w:p>
          <w:p w:rsidR="0077452A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前百家评估机构</w:t>
            </w:r>
          </w:p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首席评估师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上海财经大学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0A5813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A5813">
              <w:rPr>
                <w:rFonts w:ascii="宋体" w:eastAsia="宋体" w:hAnsi="宋体" w:hint="eastAsia"/>
                <w:sz w:val="20"/>
                <w:szCs w:val="20"/>
              </w:rPr>
              <w:t>8月</w:t>
            </w:r>
          </w:p>
        </w:tc>
      </w:tr>
      <w:tr w:rsidR="0077452A" w:rsidRPr="007025C7" w:rsidTr="0077452A">
        <w:trPr>
          <w:trHeight w:val="3095"/>
        </w:trPr>
        <w:tc>
          <w:tcPr>
            <w:tcW w:w="817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452A" w:rsidRDefault="0077452A" w:rsidP="006114D8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清华大学第十三期</w:t>
            </w:r>
          </w:p>
          <w:p w:rsidR="0077452A" w:rsidRDefault="0077452A" w:rsidP="006114D8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资产评估高级研修班</w:t>
            </w:r>
          </w:p>
          <w:p w:rsidR="0077452A" w:rsidRPr="007025C7" w:rsidRDefault="0077452A" w:rsidP="006114D8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（根据情况）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7452A" w:rsidRPr="007025C7" w:rsidRDefault="0077452A" w:rsidP="001967A1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1.“十九大”精神解读</w:t>
            </w:r>
          </w:p>
          <w:p w:rsidR="0077452A" w:rsidRPr="007025C7" w:rsidRDefault="0077452A" w:rsidP="001967A1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2.宏观经济形势分析</w:t>
            </w:r>
          </w:p>
          <w:p w:rsidR="0077452A" w:rsidRPr="007025C7" w:rsidRDefault="0077452A" w:rsidP="001967A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7025C7">
              <w:rPr>
                <w:rFonts w:ascii="宋体" w:eastAsia="宋体" w:hAnsi="宋体" w:hint="eastAsia"/>
                <w:sz w:val="20"/>
                <w:szCs w:val="21"/>
              </w:rPr>
              <w:t>.财税改革与资产评估</w:t>
            </w:r>
          </w:p>
          <w:p w:rsidR="0077452A" w:rsidRPr="007025C7" w:rsidRDefault="0077452A" w:rsidP="001967A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4.博弈论与策略思维</w:t>
            </w:r>
          </w:p>
          <w:p w:rsidR="0077452A" w:rsidRPr="007025C7" w:rsidRDefault="0077452A" w:rsidP="001967A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5.战略管理</w:t>
            </w:r>
          </w:p>
          <w:p w:rsidR="0077452A" w:rsidRPr="007025C7" w:rsidRDefault="0077452A" w:rsidP="001967A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6.商业模式创新与互联网</w:t>
            </w:r>
          </w:p>
          <w:p w:rsidR="0077452A" w:rsidRPr="007025C7" w:rsidRDefault="0077452A" w:rsidP="001967A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7.资产评估相关新法规新准则讲解</w:t>
            </w:r>
          </w:p>
          <w:p w:rsidR="0077452A" w:rsidRPr="007025C7" w:rsidRDefault="0077452A" w:rsidP="001967A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8.投资价值评估实务与案例</w:t>
            </w:r>
          </w:p>
          <w:p w:rsidR="0077452A" w:rsidRPr="007025C7" w:rsidRDefault="0077452A" w:rsidP="001967A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9.企业价值评估实务与案例</w:t>
            </w:r>
          </w:p>
          <w:p w:rsidR="0077452A" w:rsidRPr="007025C7" w:rsidRDefault="0077452A" w:rsidP="001967A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10.以财务报告为目的的评估实务与案例</w:t>
            </w:r>
          </w:p>
          <w:p w:rsidR="0077452A" w:rsidRPr="007025C7" w:rsidRDefault="0077452A" w:rsidP="001967A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11.资产评估重难点问题讨论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452A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2019年综合排名</w:t>
            </w:r>
          </w:p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前百评估机构评估师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清华大学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10月20-29日</w:t>
            </w:r>
          </w:p>
        </w:tc>
      </w:tr>
      <w:tr w:rsidR="0077452A" w:rsidRPr="007025C7" w:rsidTr="0077452A">
        <w:trPr>
          <w:trHeight w:val="1409"/>
        </w:trPr>
        <w:tc>
          <w:tcPr>
            <w:tcW w:w="817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452A" w:rsidRPr="007025C7" w:rsidRDefault="0077452A" w:rsidP="006114D8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资产评估行业师资培训班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7452A" w:rsidRPr="007025C7" w:rsidRDefault="0077452A" w:rsidP="001967A1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Pr="007025C7">
              <w:rPr>
                <w:rFonts w:ascii="宋体" w:eastAsia="宋体" w:hAnsi="宋体" w:hint="eastAsia"/>
                <w:sz w:val="20"/>
                <w:szCs w:val="20"/>
              </w:rPr>
              <w:t>.国际国内评估行业最新动态</w:t>
            </w:r>
          </w:p>
          <w:p w:rsidR="0077452A" w:rsidRPr="007025C7" w:rsidRDefault="0077452A" w:rsidP="001967A1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Pr="007025C7">
              <w:rPr>
                <w:rFonts w:ascii="宋体" w:eastAsia="宋体" w:hAnsi="宋体" w:hint="eastAsia"/>
                <w:sz w:val="20"/>
                <w:szCs w:val="21"/>
              </w:rPr>
              <w:t>资产评估相关新法规新准则讲解</w:t>
            </w:r>
          </w:p>
          <w:p w:rsidR="0077452A" w:rsidRPr="007025C7" w:rsidRDefault="0077452A" w:rsidP="001967A1">
            <w:pPr>
              <w:adjustRightInd w:val="0"/>
              <w:snapToGrid w:val="0"/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3.培训课程案例开发与案例教学</w:t>
            </w:r>
          </w:p>
          <w:p w:rsidR="0077452A" w:rsidRPr="007025C7" w:rsidRDefault="0077452A" w:rsidP="001967A1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4.评估实务课件制作及讲授技巧</w:t>
            </w:r>
          </w:p>
          <w:p w:rsidR="0077452A" w:rsidRPr="007025C7" w:rsidRDefault="0077452A" w:rsidP="001967A1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5.评估实务疑难及前沿问题研讨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452A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高校资产评估专业</w:t>
            </w:r>
          </w:p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sz w:val="20"/>
                <w:szCs w:val="20"/>
              </w:rPr>
              <w:t>教师及行业师资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52A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厦门</w:t>
            </w:r>
          </w:p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国家会计学院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7025C7" w:rsidRDefault="0077452A" w:rsidP="001967A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7025C7">
              <w:rPr>
                <w:rFonts w:ascii="宋体" w:eastAsia="宋体" w:hAnsi="宋体"/>
                <w:sz w:val="20"/>
                <w:szCs w:val="21"/>
              </w:rPr>
              <w:t>11</w:t>
            </w:r>
            <w:r w:rsidRPr="007025C7">
              <w:rPr>
                <w:rFonts w:ascii="宋体" w:eastAsia="宋体" w:hAnsi="宋体" w:hint="eastAsia"/>
                <w:sz w:val="20"/>
                <w:szCs w:val="21"/>
              </w:rPr>
              <w:t>月24</w:t>
            </w:r>
            <w:r w:rsidRPr="007025C7">
              <w:rPr>
                <w:rFonts w:ascii="宋体" w:eastAsia="宋体" w:hAnsi="宋体"/>
                <w:sz w:val="20"/>
                <w:szCs w:val="21"/>
              </w:rPr>
              <w:t>-</w:t>
            </w:r>
            <w:r w:rsidRPr="007025C7">
              <w:rPr>
                <w:rFonts w:ascii="宋体" w:eastAsia="宋体" w:hAnsi="宋体" w:hint="eastAsia"/>
                <w:sz w:val="20"/>
                <w:szCs w:val="21"/>
              </w:rPr>
              <w:t>27日</w:t>
            </w:r>
          </w:p>
        </w:tc>
      </w:tr>
    </w:tbl>
    <w:p w:rsidR="0077452A" w:rsidRPr="00987A81" w:rsidRDefault="0077452A" w:rsidP="0077452A">
      <w:pPr>
        <w:jc w:val="left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lastRenderedPageBreak/>
        <w:t>三</w:t>
      </w:r>
      <w:r w:rsidRPr="00987A81">
        <w:rPr>
          <w:rFonts w:ascii="华文中宋" w:eastAsia="华文中宋" w:hAnsi="华文中宋" w:hint="eastAsia"/>
          <w:b/>
          <w:sz w:val="30"/>
        </w:rPr>
        <w:t>、</w:t>
      </w:r>
      <w:r w:rsidR="001B20D9">
        <w:rPr>
          <w:rFonts w:ascii="华文中宋" w:eastAsia="华文中宋" w:hAnsi="华文中宋" w:hint="eastAsia"/>
          <w:b/>
          <w:sz w:val="30"/>
        </w:rPr>
        <w:t>省评协举办</w:t>
      </w:r>
      <w:r>
        <w:rPr>
          <w:rFonts w:ascii="华文中宋" w:eastAsia="华文中宋" w:hAnsi="华文中宋" w:hint="eastAsia"/>
          <w:b/>
          <w:sz w:val="30"/>
        </w:rPr>
        <w:t>培训</w:t>
      </w:r>
      <w:r w:rsidRPr="00987A81">
        <w:rPr>
          <w:rFonts w:ascii="华文中宋" w:eastAsia="华文中宋" w:hAnsi="华文中宋" w:hint="eastAsia"/>
          <w:b/>
          <w:sz w:val="30"/>
        </w:rPr>
        <w:t>班</w:t>
      </w:r>
    </w:p>
    <w:tbl>
      <w:tblPr>
        <w:tblW w:w="14939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835"/>
        <w:gridCol w:w="4961"/>
        <w:gridCol w:w="1418"/>
        <w:gridCol w:w="1559"/>
        <w:gridCol w:w="1701"/>
        <w:gridCol w:w="1690"/>
      </w:tblGrid>
      <w:tr w:rsidR="0077452A" w:rsidRPr="007025C7" w:rsidTr="0018031A">
        <w:trPr>
          <w:trHeight w:val="708"/>
          <w:tblHeader/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培训（研讨）班名称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025C7">
              <w:rPr>
                <w:rFonts w:ascii="宋体" w:hAnsi="宋体" w:hint="eastAsia"/>
                <w:b/>
                <w:sz w:val="24"/>
                <w:szCs w:val="24"/>
              </w:rPr>
              <w:t>预计培训时间</w:t>
            </w:r>
          </w:p>
        </w:tc>
      </w:tr>
      <w:tr w:rsidR="0077452A" w:rsidRPr="007025C7" w:rsidTr="0018031A">
        <w:trPr>
          <w:trHeight w:val="1947"/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67A1" w:rsidRPr="001B20D9" w:rsidRDefault="001B20D9" w:rsidP="006114D8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1B20D9">
              <w:rPr>
                <w:rFonts w:ascii="宋体" w:eastAsia="宋体" w:hAnsi="宋体" w:hint="eastAsia"/>
                <w:sz w:val="20"/>
                <w:szCs w:val="20"/>
              </w:rPr>
              <w:t>机构负责人培训班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20D9" w:rsidRPr="001B20D9" w:rsidRDefault="001B20D9" w:rsidP="0018031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1B20D9">
              <w:rPr>
                <w:rFonts w:ascii="宋体" w:eastAsia="宋体" w:hAnsi="宋体" w:hint="eastAsia"/>
                <w:sz w:val="20"/>
                <w:szCs w:val="20"/>
              </w:rPr>
              <w:t>1.党的十九大精神专题讲座</w:t>
            </w:r>
          </w:p>
          <w:p w:rsidR="001B20D9" w:rsidRPr="001B20D9" w:rsidRDefault="001B20D9" w:rsidP="0018031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1B20D9">
              <w:rPr>
                <w:rFonts w:ascii="宋体" w:eastAsia="宋体" w:hAnsi="宋体" w:hint="eastAsia"/>
                <w:sz w:val="20"/>
                <w:szCs w:val="20"/>
              </w:rPr>
              <w:t>2.评估相关新法规政策解读</w:t>
            </w:r>
          </w:p>
          <w:p w:rsidR="001B20D9" w:rsidRPr="001B20D9" w:rsidRDefault="001B20D9" w:rsidP="0018031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1B20D9"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1B20D9">
              <w:rPr>
                <w:rFonts w:ascii="宋体" w:eastAsia="宋体" w:hAnsi="宋体"/>
                <w:sz w:val="20"/>
                <w:szCs w:val="20"/>
              </w:rPr>
              <w:t>.</w:t>
            </w:r>
            <w:r w:rsidRPr="001B20D9">
              <w:rPr>
                <w:rFonts w:ascii="宋体" w:eastAsia="宋体" w:hAnsi="宋体" w:hint="eastAsia"/>
                <w:sz w:val="20"/>
                <w:szCs w:val="20"/>
              </w:rPr>
              <w:t>资产评估行业财政监督管理</w:t>
            </w:r>
          </w:p>
          <w:p w:rsidR="0077452A" w:rsidRPr="001B20D9" w:rsidRDefault="001B20D9" w:rsidP="0018031A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1B20D9"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Pr="001B20D9">
              <w:rPr>
                <w:rFonts w:ascii="宋体" w:eastAsia="宋体" w:hAnsi="宋体"/>
                <w:sz w:val="20"/>
                <w:szCs w:val="20"/>
              </w:rPr>
              <w:t>.</w:t>
            </w:r>
            <w:r w:rsidRPr="001B20D9">
              <w:rPr>
                <w:rFonts w:ascii="宋体" w:eastAsia="宋体" w:hAnsi="宋体" w:hint="eastAsia"/>
                <w:sz w:val="20"/>
                <w:szCs w:val="20"/>
              </w:rPr>
              <w:t>资产评估新准则讲解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31A" w:rsidRDefault="001B20D9" w:rsidP="0018031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B20D9">
              <w:rPr>
                <w:rFonts w:ascii="宋体" w:eastAsia="宋体" w:hAnsi="宋体" w:hint="eastAsia"/>
                <w:sz w:val="20"/>
                <w:szCs w:val="20"/>
              </w:rPr>
              <w:t>机构法人</w:t>
            </w:r>
          </w:p>
          <w:p w:rsidR="0077452A" w:rsidRPr="001B20D9" w:rsidRDefault="001B20D9" w:rsidP="0018031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B20D9">
              <w:rPr>
                <w:rFonts w:ascii="宋体" w:eastAsia="宋体" w:hAnsi="宋体" w:hint="eastAsia"/>
                <w:sz w:val="20"/>
                <w:szCs w:val="20"/>
              </w:rPr>
              <w:t>（负责人）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52A" w:rsidRPr="001B20D9" w:rsidRDefault="00266143" w:rsidP="0018031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B20D9">
              <w:rPr>
                <w:rFonts w:ascii="宋体" w:eastAsia="宋体" w:hAnsi="宋体"/>
                <w:sz w:val="20"/>
                <w:szCs w:val="20"/>
              </w:rPr>
              <w:t>蓝星宾馆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7025C7" w:rsidRDefault="00266143" w:rsidP="0018031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77452A" w:rsidRPr="007025C7" w:rsidRDefault="00266143" w:rsidP="0018031A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1"/>
              </w:rPr>
              <w:t>11月</w:t>
            </w:r>
          </w:p>
        </w:tc>
      </w:tr>
      <w:tr w:rsidR="0077452A" w:rsidRPr="007025C7" w:rsidTr="0018031A">
        <w:trPr>
          <w:trHeight w:val="1406"/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452A" w:rsidRPr="001B20D9" w:rsidRDefault="001B20D9" w:rsidP="006114D8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1B20D9">
              <w:rPr>
                <w:rFonts w:ascii="宋体" w:eastAsia="宋体" w:hAnsi="宋体" w:hint="eastAsia"/>
                <w:sz w:val="20"/>
                <w:szCs w:val="20"/>
              </w:rPr>
              <w:t>执业人员培训班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7452A" w:rsidRPr="007025C7" w:rsidRDefault="001B20D9" w:rsidP="0018031A">
            <w:pPr>
              <w:spacing w:line="24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1B20D9">
              <w:rPr>
                <w:rFonts w:ascii="宋体" w:eastAsia="宋体" w:hAnsi="宋体"/>
                <w:sz w:val="20"/>
                <w:szCs w:val="20"/>
              </w:rPr>
              <w:t>针对行业需求</w:t>
            </w:r>
            <w:r w:rsidRPr="001B20D9">
              <w:rPr>
                <w:rFonts w:ascii="宋体" w:eastAsia="宋体" w:hAnsi="宋体" w:hint="eastAsia"/>
                <w:sz w:val="20"/>
                <w:szCs w:val="20"/>
              </w:rPr>
              <w:t>，</w:t>
            </w:r>
            <w:r w:rsidRPr="001B20D9">
              <w:rPr>
                <w:rFonts w:ascii="宋体" w:eastAsia="宋体" w:hAnsi="宋体"/>
                <w:sz w:val="20"/>
                <w:szCs w:val="20"/>
              </w:rPr>
              <w:t>侧重理论和时间的结合</w:t>
            </w:r>
            <w:r w:rsidRPr="001B20D9">
              <w:rPr>
                <w:rFonts w:ascii="宋体" w:eastAsia="宋体" w:hAnsi="宋体" w:hint="eastAsia"/>
                <w:sz w:val="20"/>
                <w:szCs w:val="20"/>
              </w:rPr>
              <w:t>，</w:t>
            </w:r>
            <w:r w:rsidRPr="001B20D9">
              <w:rPr>
                <w:rFonts w:ascii="宋体" w:eastAsia="宋体" w:hAnsi="宋体"/>
                <w:sz w:val="20"/>
                <w:szCs w:val="20"/>
              </w:rPr>
              <w:t>进行基础培训</w:t>
            </w:r>
            <w:r w:rsidRPr="001B20D9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52A" w:rsidRPr="001B20D9" w:rsidRDefault="001B20D9" w:rsidP="0018031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B20D9">
              <w:rPr>
                <w:rFonts w:ascii="宋体" w:eastAsia="宋体" w:hAnsi="宋体" w:hint="eastAsia"/>
                <w:sz w:val="20"/>
                <w:szCs w:val="20"/>
              </w:rPr>
              <w:t>评估专业人员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52A" w:rsidRPr="001B20D9" w:rsidRDefault="001B20D9" w:rsidP="0018031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B20D9">
              <w:rPr>
                <w:rFonts w:ascii="宋体" w:eastAsia="宋体" w:hAnsi="宋体"/>
                <w:sz w:val="20"/>
                <w:szCs w:val="20"/>
              </w:rPr>
              <w:t>蓝星宾馆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7025C7" w:rsidRDefault="001B20D9" w:rsidP="0018031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77452A" w:rsidRPr="007025C7" w:rsidRDefault="001B20D9" w:rsidP="0018031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/>
                <w:sz w:val="20"/>
                <w:szCs w:val="21"/>
              </w:rPr>
              <w:t>待定</w:t>
            </w:r>
          </w:p>
        </w:tc>
      </w:tr>
      <w:tr w:rsidR="0077452A" w:rsidRPr="007025C7" w:rsidTr="0018031A">
        <w:trPr>
          <w:trHeight w:val="1597"/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452A" w:rsidRPr="007025C7" w:rsidRDefault="0077452A" w:rsidP="0018031A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7452A" w:rsidRPr="007025C7" w:rsidRDefault="0077452A" w:rsidP="0018031A">
            <w:pPr>
              <w:tabs>
                <w:tab w:val="left" w:pos="312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77452A" w:rsidRPr="007025C7" w:rsidTr="0018031A">
        <w:trPr>
          <w:trHeight w:val="1791"/>
          <w:jc w:val="center"/>
        </w:trPr>
        <w:tc>
          <w:tcPr>
            <w:tcW w:w="775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6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025C7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452A" w:rsidRPr="007025C7" w:rsidRDefault="0077452A" w:rsidP="0018031A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7452A" w:rsidRPr="007025C7" w:rsidRDefault="0077452A" w:rsidP="0018031A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77452A" w:rsidRPr="007025C7" w:rsidRDefault="0077452A" w:rsidP="0018031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</w:tr>
    </w:tbl>
    <w:p w:rsidR="000D0749" w:rsidRDefault="000D0749" w:rsidP="007B59F5">
      <w:pPr>
        <w:jc w:val="left"/>
        <w:rPr>
          <w:rFonts w:ascii="华文中宋" w:eastAsia="华文中宋" w:hAnsi="华文中宋"/>
          <w:b/>
          <w:sz w:val="30"/>
        </w:rPr>
      </w:pPr>
    </w:p>
    <w:sectPr w:rsidR="000D0749" w:rsidSect="007025C7">
      <w:pgSz w:w="16838" w:h="11906" w:orient="landscape"/>
      <w:pgMar w:top="1531" w:right="1440" w:bottom="1531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EC" w:rsidRDefault="00A21DEC" w:rsidP="005E4AEA">
      <w:r>
        <w:separator/>
      </w:r>
    </w:p>
  </w:endnote>
  <w:endnote w:type="continuationSeparator" w:id="0">
    <w:p w:rsidR="00A21DEC" w:rsidRDefault="00A21DEC" w:rsidP="005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90734"/>
      <w:docPartObj>
        <w:docPartGallery w:val="Page Numbers (Bottom of Page)"/>
        <w:docPartUnique/>
      </w:docPartObj>
    </w:sdtPr>
    <w:sdtEndPr/>
    <w:sdtContent>
      <w:p w:rsidR="002F54C8" w:rsidRDefault="002F54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608" w:rsidRPr="00E33608">
          <w:rPr>
            <w:noProof/>
            <w:lang w:val="zh-CN"/>
          </w:rPr>
          <w:t>-</w:t>
        </w:r>
        <w:r w:rsidR="00E33608">
          <w:rPr>
            <w:noProof/>
          </w:rPr>
          <w:t xml:space="preserve"> 2 -</w:t>
        </w:r>
        <w:r>
          <w:fldChar w:fldCharType="end"/>
        </w:r>
      </w:p>
    </w:sdtContent>
  </w:sdt>
  <w:p w:rsidR="002F54C8" w:rsidRDefault="002F54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F5" w:rsidRDefault="007B59F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33608" w:rsidRPr="00E33608">
      <w:rPr>
        <w:noProof/>
        <w:lang w:val="zh-CN"/>
      </w:rPr>
      <w:t>-</w:t>
    </w:r>
    <w:r w:rsidR="00E33608">
      <w:rPr>
        <w:noProof/>
      </w:rPr>
      <w:t xml:space="preserve"> 4 -</w:t>
    </w:r>
    <w:r>
      <w:fldChar w:fldCharType="end"/>
    </w:r>
  </w:p>
  <w:p w:rsidR="007B59F5" w:rsidRDefault="007B59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EC" w:rsidRDefault="00A21DEC" w:rsidP="005E4AEA">
      <w:r>
        <w:separator/>
      </w:r>
    </w:p>
  </w:footnote>
  <w:footnote w:type="continuationSeparator" w:id="0">
    <w:p w:rsidR="00A21DEC" w:rsidRDefault="00A21DEC" w:rsidP="005E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A047A9"/>
    <w:multiLevelType w:val="hybridMultilevel"/>
    <w:tmpl w:val="96CA6008"/>
    <w:lvl w:ilvl="0" w:tplc="6AFE202C">
      <w:start w:val="1"/>
      <w:numFmt w:val="japaneseCounting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E"/>
    <w:rsid w:val="0000166A"/>
    <w:rsid w:val="0000224C"/>
    <w:rsid w:val="0001094D"/>
    <w:rsid w:val="000112DA"/>
    <w:rsid w:val="0001182C"/>
    <w:rsid w:val="00012A7B"/>
    <w:rsid w:val="00015CDC"/>
    <w:rsid w:val="00016095"/>
    <w:rsid w:val="00034A24"/>
    <w:rsid w:val="0004290E"/>
    <w:rsid w:val="000460AC"/>
    <w:rsid w:val="0004783C"/>
    <w:rsid w:val="00052233"/>
    <w:rsid w:val="000576C0"/>
    <w:rsid w:val="00057B53"/>
    <w:rsid w:val="00060EF4"/>
    <w:rsid w:val="000640DA"/>
    <w:rsid w:val="00081586"/>
    <w:rsid w:val="00082F53"/>
    <w:rsid w:val="00095A38"/>
    <w:rsid w:val="00096EE0"/>
    <w:rsid w:val="000A05B5"/>
    <w:rsid w:val="000A3667"/>
    <w:rsid w:val="000A5813"/>
    <w:rsid w:val="000B0E5E"/>
    <w:rsid w:val="000B1A5B"/>
    <w:rsid w:val="000B2C39"/>
    <w:rsid w:val="000B5CED"/>
    <w:rsid w:val="000B67EC"/>
    <w:rsid w:val="000B7D6A"/>
    <w:rsid w:val="000C5944"/>
    <w:rsid w:val="000D01D9"/>
    <w:rsid w:val="000D0749"/>
    <w:rsid w:val="000D151A"/>
    <w:rsid w:val="000D2D93"/>
    <w:rsid w:val="000D4EE9"/>
    <w:rsid w:val="000D76C4"/>
    <w:rsid w:val="000E3608"/>
    <w:rsid w:val="000E60E6"/>
    <w:rsid w:val="000E6B13"/>
    <w:rsid w:val="000E70D3"/>
    <w:rsid w:val="00100B0A"/>
    <w:rsid w:val="00103511"/>
    <w:rsid w:val="001228EC"/>
    <w:rsid w:val="00124C32"/>
    <w:rsid w:val="0012598C"/>
    <w:rsid w:val="001312EF"/>
    <w:rsid w:val="0013241D"/>
    <w:rsid w:val="00132E96"/>
    <w:rsid w:val="00155947"/>
    <w:rsid w:val="00165556"/>
    <w:rsid w:val="00165B8E"/>
    <w:rsid w:val="001718A2"/>
    <w:rsid w:val="001726BB"/>
    <w:rsid w:val="0018031A"/>
    <w:rsid w:val="001859D2"/>
    <w:rsid w:val="001967A1"/>
    <w:rsid w:val="00197758"/>
    <w:rsid w:val="001A39D1"/>
    <w:rsid w:val="001A580A"/>
    <w:rsid w:val="001B08D4"/>
    <w:rsid w:val="001B20D9"/>
    <w:rsid w:val="001B446F"/>
    <w:rsid w:val="001B72C7"/>
    <w:rsid w:val="001D2382"/>
    <w:rsid w:val="001D53A5"/>
    <w:rsid w:val="001D5657"/>
    <w:rsid w:val="001D5BB1"/>
    <w:rsid w:val="001E53FC"/>
    <w:rsid w:val="001E6BC7"/>
    <w:rsid w:val="001F1A10"/>
    <w:rsid w:val="001F5024"/>
    <w:rsid w:val="0020183C"/>
    <w:rsid w:val="00210F0E"/>
    <w:rsid w:val="002179DE"/>
    <w:rsid w:val="00230B13"/>
    <w:rsid w:val="0025096B"/>
    <w:rsid w:val="00251F57"/>
    <w:rsid w:val="002524BA"/>
    <w:rsid w:val="00255D39"/>
    <w:rsid w:val="00257DA1"/>
    <w:rsid w:val="002614EF"/>
    <w:rsid w:val="00262AE0"/>
    <w:rsid w:val="00266143"/>
    <w:rsid w:val="00266E83"/>
    <w:rsid w:val="00271116"/>
    <w:rsid w:val="00274150"/>
    <w:rsid w:val="0027633F"/>
    <w:rsid w:val="00276A1C"/>
    <w:rsid w:val="00284F37"/>
    <w:rsid w:val="002860B0"/>
    <w:rsid w:val="00287818"/>
    <w:rsid w:val="002878CD"/>
    <w:rsid w:val="00293B17"/>
    <w:rsid w:val="00293E95"/>
    <w:rsid w:val="002B1019"/>
    <w:rsid w:val="002B1E1F"/>
    <w:rsid w:val="002B3CC1"/>
    <w:rsid w:val="002B5AE9"/>
    <w:rsid w:val="002C2CF5"/>
    <w:rsid w:val="002C7844"/>
    <w:rsid w:val="002E14B9"/>
    <w:rsid w:val="002E1AE5"/>
    <w:rsid w:val="002E25AE"/>
    <w:rsid w:val="002E59B0"/>
    <w:rsid w:val="002F27A6"/>
    <w:rsid w:val="002F54C8"/>
    <w:rsid w:val="002F74D8"/>
    <w:rsid w:val="00305CEA"/>
    <w:rsid w:val="00307ECB"/>
    <w:rsid w:val="00314BFD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564EF"/>
    <w:rsid w:val="00377A96"/>
    <w:rsid w:val="00383165"/>
    <w:rsid w:val="003832B4"/>
    <w:rsid w:val="0038430C"/>
    <w:rsid w:val="0039109C"/>
    <w:rsid w:val="00396F61"/>
    <w:rsid w:val="003A1BE1"/>
    <w:rsid w:val="003A2FC7"/>
    <w:rsid w:val="003A5BBF"/>
    <w:rsid w:val="003A72FD"/>
    <w:rsid w:val="003B09B4"/>
    <w:rsid w:val="003B43BD"/>
    <w:rsid w:val="003B4855"/>
    <w:rsid w:val="003C0E34"/>
    <w:rsid w:val="003D3F53"/>
    <w:rsid w:val="003D7E8C"/>
    <w:rsid w:val="003E1A4D"/>
    <w:rsid w:val="003E3172"/>
    <w:rsid w:val="003E4F00"/>
    <w:rsid w:val="003F0024"/>
    <w:rsid w:val="003F7C5C"/>
    <w:rsid w:val="00406002"/>
    <w:rsid w:val="0041447A"/>
    <w:rsid w:val="00417F6F"/>
    <w:rsid w:val="00422F98"/>
    <w:rsid w:val="004260CE"/>
    <w:rsid w:val="00431150"/>
    <w:rsid w:val="0043252E"/>
    <w:rsid w:val="00437D01"/>
    <w:rsid w:val="00450A8F"/>
    <w:rsid w:val="00460369"/>
    <w:rsid w:val="00460448"/>
    <w:rsid w:val="0046106F"/>
    <w:rsid w:val="004650D6"/>
    <w:rsid w:val="00467039"/>
    <w:rsid w:val="00480687"/>
    <w:rsid w:val="00484034"/>
    <w:rsid w:val="0048564D"/>
    <w:rsid w:val="00491D8B"/>
    <w:rsid w:val="00493577"/>
    <w:rsid w:val="00496F3A"/>
    <w:rsid w:val="004974EB"/>
    <w:rsid w:val="004B0073"/>
    <w:rsid w:val="004B46BB"/>
    <w:rsid w:val="004C49F0"/>
    <w:rsid w:val="004D3B07"/>
    <w:rsid w:val="004D7438"/>
    <w:rsid w:val="004E5305"/>
    <w:rsid w:val="004E573B"/>
    <w:rsid w:val="004F3984"/>
    <w:rsid w:val="004F75E9"/>
    <w:rsid w:val="005066EA"/>
    <w:rsid w:val="005109EB"/>
    <w:rsid w:val="00522A94"/>
    <w:rsid w:val="00533318"/>
    <w:rsid w:val="00533DC3"/>
    <w:rsid w:val="0054273A"/>
    <w:rsid w:val="00547141"/>
    <w:rsid w:val="005549E1"/>
    <w:rsid w:val="0056198D"/>
    <w:rsid w:val="00563A49"/>
    <w:rsid w:val="005756F5"/>
    <w:rsid w:val="00582623"/>
    <w:rsid w:val="005912CB"/>
    <w:rsid w:val="005917DB"/>
    <w:rsid w:val="00591BF1"/>
    <w:rsid w:val="0059542E"/>
    <w:rsid w:val="0059591E"/>
    <w:rsid w:val="005A1D9E"/>
    <w:rsid w:val="005A6E99"/>
    <w:rsid w:val="005B2D84"/>
    <w:rsid w:val="005B31C2"/>
    <w:rsid w:val="005D1841"/>
    <w:rsid w:val="005D44BC"/>
    <w:rsid w:val="005D5AC6"/>
    <w:rsid w:val="005D5EDA"/>
    <w:rsid w:val="005E4AEA"/>
    <w:rsid w:val="005F3914"/>
    <w:rsid w:val="005F3B90"/>
    <w:rsid w:val="00602086"/>
    <w:rsid w:val="0060214F"/>
    <w:rsid w:val="006114D8"/>
    <w:rsid w:val="00611CF8"/>
    <w:rsid w:val="006139A8"/>
    <w:rsid w:val="00621E3C"/>
    <w:rsid w:val="00624035"/>
    <w:rsid w:val="00627C10"/>
    <w:rsid w:val="00630D9E"/>
    <w:rsid w:val="006410BA"/>
    <w:rsid w:val="006421B1"/>
    <w:rsid w:val="006436BC"/>
    <w:rsid w:val="00674532"/>
    <w:rsid w:val="006817FF"/>
    <w:rsid w:val="006B0D6C"/>
    <w:rsid w:val="006B6684"/>
    <w:rsid w:val="006C0F66"/>
    <w:rsid w:val="006C3BE9"/>
    <w:rsid w:val="006C6C51"/>
    <w:rsid w:val="006D1A0A"/>
    <w:rsid w:val="006D274A"/>
    <w:rsid w:val="006D3A34"/>
    <w:rsid w:val="006D78B6"/>
    <w:rsid w:val="006E1A03"/>
    <w:rsid w:val="006E242E"/>
    <w:rsid w:val="006F091E"/>
    <w:rsid w:val="006F7FD1"/>
    <w:rsid w:val="00701661"/>
    <w:rsid w:val="00702818"/>
    <w:rsid w:val="00705845"/>
    <w:rsid w:val="00713433"/>
    <w:rsid w:val="00714F49"/>
    <w:rsid w:val="00716B00"/>
    <w:rsid w:val="007179FE"/>
    <w:rsid w:val="0073172B"/>
    <w:rsid w:val="00744855"/>
    <w:rsid w:val="00744A0D"/>
    <w:rsid w:val="0074575D"/>
    <w:rsid w:val="00745F4F"/>
    <w:rsid w:val="007465E5"/>
    <w:rsid w:val="00754621"/>
    <w:rsid w:val="00757DE1"/>
    <w:rsid w:val="007624F6"/>
    <w:rsid w:val="00763FE9"/>
    <w:rsid w:val="007643A1"/>
    <w:rsid w:val="00766A43"/>
    <w:rsid w:val="0077452A"/>
    <w:rsid w:val="007811F6"/>
    <w:rsid w:val="007B124C"/>
    <w:rsid w:val="007B19FC"/>
    <w:rsid w:val="007B59F5"/>
    <w:rsid w:val="007C3CC2"/>
    <w:rsid w:val="007C5A25"/>
    <w:rsid w:val="007D3151"/>
    <w:rsid w:val="007D320F"/>
    <w:rsid w:val="007E035A"/>
    <w:rsid w:val="007E73C8"/>
    <w:rsid w:val="007E7AE9"/>
    <w:rsid w:val="0080076E"/>
    <w:rsid w:val="00802F52"/>
    <w:rsid w:val="0080402A"/>
    <w:rsid w:val="0080580F"/>
    <w:rsid w:val="00806353"/>
    <w:rsid w:val="00813486"/>
    <w:rsid w:val="00822CA6"/>
    <w:rsid w:val="0083142E"/>
    <w:rsid w:val="00831957"/>
    <w:rsid w:val="00831F65"/>
    <w:rsid w:val="00832B3B"/>
    <w:rsid w:val="00832F63"/>
    <w:rsid w:val="00835E15"/>
    <w:rsid w:val="008431D7"/>
    <w:rsid w:val="00843AC3"/>
    <w:rsid w:val="00845853"/>
    <w:rsid w:val="00853E61"/>
    <w:rsid w:val="0086381A"/>
    <w:rsid w:val="0087522A"/>
    <w:rsid w:val="00875CFF"/>
    <w:rsid w:val="00886ACD"/>
    <w:rsid w:val="008906E4"/>
    <w:rsid w:val="00895A94"/>
    <w:rsid w:val="008A1951"/>
    <w:rsid w:val="008A4615"/>
    <w:rsid w:val="008B5E1E"/>
    <w:rsid w:val="008D582E"/>
    <w:rsid w:val="008E09C8"/>
    <w:rsid w:val="008E18FB"/>
    <w:rsid w:val="008E3704"/>
    <w:rsid w:val="008F5462"/>
    <w:rsid w:val="00902AA0"/>
    <w:rsid w:val="00912805"/>
    <w:rsid w:val="00913447"/>
    <w:rsid w:val="00913560"/>
    <w:rsid w:val="00926448"/>
    <w:rsid w:val="00931721"/>
    <w:rsid w:val="00931EF6"/>
    <w:rsid w:val="00932904"/>
    <w:rsid w:val="00932F05"/>
    <w:rsid w:val="00934024"/>
    <w:rsid w:val="009361FA"/>
    <w:rsid w:val="0094417C"/>
    <w:rsid w:val="00944D63"/>
    <w:rsid w:val="00952692"/>
    <w:rsid w:val="00952956"/>
    <w:rsid w:val="009600BC"/>
    <w:rsid w:val="00962FBF"/>
    <w:rsid w:val="00965722"/>
    <w:rsid w:val="009741B2"/>
    <w:rsid w:val="00975ABA"/>
    <w:rsid w:val="00975EB7"/>
    <w:rsid w:val="00986EC9"/>
    <w:rsid w:val="0099671F"/>
    <w:rsid w:val="009A1FC4"/>
    <w:rsid w:val="009A2742"/>
    <w:rsid w:val="009B2F09"/>
    <w:rsid w:val="009D4326"/>
    <w:rsid w:val="009E0742"/>
    <w:rsid w:val="009E572A"/>
    <w:rsid w:val="009F034B"/>
    <w:rsid w:val="009F626B"/>
    <w:rsid w:val="009F7D0F"/>
    <w:rsid w:val="00A14F0E"/>
    <w:rsid w:val="00A20283"/>
    <w:rsid w:val="00A21DEC"/>
    <w:rsid w:val="00A21FA1"/>
    <w:rsid w:val="00A220F3"/>
    <w:rsid w:val="00A31EB1"/>
    <w:rsid w:val="00A34A0A"/>
    <w:rsid w:val="00A411E9"/>
    <w:rsid w:val="00A45C5E"/>
    <w:rsid w:val="00A50477"/>
    <w:rsid w:val="00A51EA2"/>
    <w:rsid w:val="00A52142"/>
    <w:rsid w:val="00A5320C"/>
    <w:rsid w:val="00A617B3"/>
    <w:rsid w:val="00A61A92"/>
    <w:rsid w:val="00A64F59"/>
    <w:rsid w:val="00A67092"/>
    <w:rsid w:val="00A67AE7"/>
    <w:rsid w:val="00A71989"/>
    <w:rsid w:val="00A76282"/>
    <w:rsid w:val="00A87864"/>
    <w:rsid w:val="00AA1F3E"/>
    <w:rsid w:val="00AA60F1"/>
    <w:rsid w:val="00AA763F"/>
    <w:rsid w:val="00AB44BB"/>
    <w:rsid w:val="00AB4D2E"/>
    <w:rsid w:val="00AC5DE7"/>
    <w:rsid w:val="00AC651A"/>
    <w:rsid w:val="00AC7E1B"/>
    <w:rsid w:val="00AD2B98"/>
    <w:rsid w:val="00AD463B"/>
    <w:rsid w:val="00AD4726"/>
    <w:rsid w:val="00AE10A4"/>
    <w:rsid w:val="00AF7E81"/>
    <w:rsid w:val="00B0557F"/>
    <w:rsid w:val="00B06810"/>
    <w:rsid w:val="00B06CE1"/>
    <w:rsid w:val="00B173FB"/>
    <w:rsid w:val="00B33041"/>
    <w:rsid w:val="00B33172"/>
    <w:rsid w:val="00B33FC7"/>
    <w:rsid w:val="00B355AF"/>
    <w:rsid w:val="00B360E9"/>
    <w:rsid w:val="00B37142"/>
    <w:rsid w:val="00B3751F"/>
    <w:rsid w:val="00B42C8B"/>
    <w:rsid w:val="00B662CC"/>
    <w:rsid w:val="00B7244B"/>
    <w:rsid w:val="00B80357"/>
    <w:rsid w:val="00B87065"/>
    <w:rsid w:val="00B97605"/>
    <w:rsid w:val="00BA30B5"/>
    <w:rsid w:val="00BA6307"/>
    <w:rsid w:val="00BA6309"/>
    <w:rsid w:val="00BA6528"/>
    <w:rsid w:val="00BB0E86"/>
    <w:rsid w:val="00BB215D"/>
    <w:rsid w:val="00BB7C6B"/>
    <w:rsid w:val="00BC2E36"/>
    <w:rsid w:val="00BC3638"/>
    <w:rsid w:val="00BC3D7B"/>
    <w:rsid w:val="00BD2C0F"/>
    <w:rsid w:val="00BD7883"/>
    <w:rsid w:val="00BE1B62"/>
    <w:rsid w:val="00BE4E28"/>
    <w:rsid w:val="00BE6EE4"/>
    <w:rsid w:val="00C01DF5"/>
    <w:rsid w:val="00C10212"/>
    <w:rsid w:val="00C47574"/>
    <w:rsid w:val="00C53CD7"/>
    <w:rsid w:val="00C63802"/>
    <w:rsid w:val="00C67987"/>
    <w:rsid w:val="00C70A62"/>
    <w:rsid w:val="00C76B22"/>
    <w:rsid w:val="00C90727"/>
    <w:rsid w:val="00C9258E"/>
    <w:rsid w:val="00CA2E5A"/>
    <w:rsid w:val="00CA49A8"/>
    <w:rsid w:val="00CA5DCF"/>
    <w:rsid w:val="00CB3790"/>
    <w:rsid w:val="00CB671E"/>
    <w:rsid w:val="00CC0388"/>
    <w:rsid w:val="00CC5040"/>
    <w:rsid w:val="00CD0267"/>
    <w:rsid w:val="00CD26D2"/>
    <w:rsid w:val="00CD2DE2"/>
    <w:rsid w:val="00CD78F1"/>
    <w:rsid w:val="00CE0CD5"/>
    <w:rsid w:val="00CE29A0"/>
    <w:rsid w:val="00CF0774"/>
    <w:rsid w:val="00CF18BD"/>
    <w:rsid w:val="00CF1C3F"/>
    <w:rsid w:val="00CF2709"/>
    <w:rsid w:val="00CF33DE"/>
    <w:rsid w:val="00CF5374"/>
    <w:rsid w:val="00D03B9F"/>
    <w:rsid w:val="00D17D55"/>
    <w:rsid w:val="00D20142"/>
    <w:rsid w:val="00D20F09"/>
    <w:rsid w:val="00D23ABD"/>
    <w:rsid w:val="00D278F0"/>
    <w:rsid w:val="00D3488A"/>
    <w:rsid w:val="00D435BC"/>
    <w:rsid w:val="00D514D9"/>
    <w:rsid w:val="00D60D6C"/>
    <w:rsid w:val="00D613CA"/>
    <w:rsid w:val="00D67226"/>
    <w:rsid w:val="00D6750E"/>
    <w:rsid w:val="00D71BDF"/>
    <w:rsid w:val="00D73F50"/>
    <w:rsid w:val="00D7501F"/>
    <w:rsid w:val="00D81B19"/>
    <w:rsid w:val="00D82334"/>
    <w:rsid w:val="00D90A07"/>
    <w:rsid w:val="00D95F99"/>
    <w:rsid w:val="00DA1B4C"/>
    <w:rsid w:val="00DA691E"/>
    <w:rsid w:val="00DB3C41"/>
    <w:rsid w:val="00DC0436"/>
    <w:rsid w:val="00DC13D5"/>
    <w:rsid w:val="00DC244F"/>
    <w:rsid w:val="00DD5277"/>
    <w:rsid w:val="00DD5796"/>
    <w:rsid w:val="00DD634A"/>
    <w:rsid w:val="00DE055F"/>
    <w:rsid w:val="00DE2F89"/>
    <w:rsid w:val="00DF3F65"/>
    <w:rsid w:val="00DF6271"/>
    <w:rsid w:val="00E11D99"/>
    <w:rsid w:val="00E11FFB"/>
    <w:rsid w:val="00E1281C"/>
    <w:rsid w:val="00E33608"/>
    <w:rsid w:val="00E358B7"/>
    <w:rsid w:val="00E5299B"/>
    <w:rsid w:val="00E54EBE"/>
    <w:rsid w:val="00E5613A"/>
    <w:rsid w:val="00E61E46"/>
    <w:rsid w:val="00E657BC"/>
    <w:rsid w:val="00E67964"/>
    <w:rsid w:val="00E76E6B"/>
    <w:rsid w:val="00E81A36"/>
    <w:rsid w:val="00E9474C"/>
    <w:rsid w:val="00E96A8A"/>
    <w:rsid w:val="00E97589"/>
    <w:rsid w:val="00EA4B27"/>
    <w:rsid w:val="00EA5972"/>
    <w:rsid w:val="00EB1B28"/>
    <w:rsid w:val="00EB2D18"/>
    <w:rsid w:val="00ED5997"/>
    <w:rsid w:val="00EE2D3D"/>
    <w:rsid w:val="00EE2FA1"/>
    <w:rsid w:val="00EE61F7"/>
    <w:rsid w:val="00EE689E"/>
    <w:rsid w:val="00EF0145"/>
    <w:rsid w:val="00EF77FE"/>
    <w:rsid w:val="00F12905"/>
    <w:rsid w:val="00F26BF5"/>
    <w:rsid w:val="00F378E8"/>
    <w:rsid w:val="00F47DEC"/>
    <w:rsid w:val="00F51EF9"/>
    <w:rsid w:val="00F579EF"/>
    <w:rsid w:val="00F66693"/>
    <w:rsid w:val="00F7532D"/>
    <w:rsid w:val="00F76273"/>
    <w:rsid w:val="00F836CC"/>
    <w:rsid w:val="00F845AE"/>
    <w:rsid w:val="00F928F5"/>
    <w:rsid w:val="00FA027C"/>
    <w:rsid w:val="00FA0CAC"/>
    <w:rsid w:val="00FA1B50"/>
    <w:rsid w:val="00FA3001"/>
    <w:rsid w:val="00FB0685"/>
    <w:rsid w:val="00FB17F0"/>
    <w:rsid w:val="00FB3958"/>
    <w:rsid w:val="00FB3C4D"/>
    <w:rsid w:val="00FC6980"/>
    <w:rsid w:val="00FC6B5A"/>
    <w:rsid w:val="00FD3F92"/>
    <w:rsid w:val="00FE5D9A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rsid w:val="00B8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qFormat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A617B3"/>
    <w:rPr>
      <w:i/>
      <w:iCs/>
    </w:rPr>
  </w:style>
  <w:style w:type="paragraph" w:styleId="ac">
    <w:name w:val="Date"/>
    <w:basedOn w:val="a"/>
    <w:next w:val="a"/>
    <w:link w:val="Char3"/>
    <w:uiPriority w:val="99"/>
    <w:semiHidden/>
    <w:unhideWhenUsed/>
    <w:rsid w:val="00A5320C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A53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rsid w:val="00B8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nhideWhenUsed/>
    <w:qFormat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A617B3"/>
    <w:rPr>
      <w:i/>
      <w:iCs/>
    </w:rPr>
  </w:style>
  <w:style w:type="paragraph" w:styleId="ac">
    <w:name w:val="Date"/>
    <w:basedOn w:val="a"/>
    <w:next w:val="a"/>
    <w:link w:val="Char3"/>
    <w:uiPriority w:val="99"/>
    <w:semiHidden/>
    <w:unhideWhenUsed/>
    <w:rsid w:val="00A5320C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A5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7F89-18F3-4FD3-8DAE-32E1048E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496</Words>
  <Characters>2831</Characters>
  <Application>Microsoft Office Word</Application>
  <DocSecurity>0</DocSecurity>
  <Lines>23</Lines>
  <Paragraphs>6</Paragraphs>
  <ScaleCrop>false</ScaleCrop>
  <Company>Lenovo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04</cp:lastModifiedBy>
  <cp:revision>2</cp:revision>
  <cp:lastPrinted>2020-05-22T06:47:00Z</cp:lastPrinted>
  <dcterms:created xsi:type="dcterms:W3CDTF">2020-05-29T04:18:00Z</dcterms:created>
  <dcterms:modified xsi:type="dcterms:W3CDTF">2020-05-29T04:18:00Z</dcterms:modified>
</cp:coreProperties>
</file>