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97" w:rsidRPr="00AB2F54" w:rsidRDefault="00266B97" w:rsidP="00266B97">
      <w:pPr>
        <w:rPr>
          <w:rFonts w:ascii="黑体" w:eastAsia="黑体" w:hAnsi="黑体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t>附件3</w:t>
      </w:r>
    </w:p>
    <w:p w:rsidR="00266B97" w:rsidRPr="00B47D97" w:rsidRDefault="00266B97" w:rsidP="00266B97">
      <w:pPr>
        <w:jc w:val="center"/>
        <w:rPr>
          <w:rFonts w:eastAsia="仿宋_GB2312"/>
          <w:b/>
          <w:bCs/>
          <w:szCs w:val="32"/>
        </w:rPr>
      </w:pPr>
      <w:r>
        <w:rPr>
          <w:rFonts w:eastAsia="仿宋_GB2312" w:hint="eastAsia"/>
          <w:b/>
          <w:bCs/>
          <w:szCs w:val="32"/>
        </w:rPr>
        <w:t>资产评估</w:t>
      </w:r>
      <w:r w:rsidRPr="00B47D97">
        <w:rPr>
          <w:rFonts w:eastAsia="仿宋_GB2312" w:hint="eastAsia"/>
          <w:b/>
          <w:bCs/>
          <w:szCs w:val="32"/>
        </w:rPr>
        <w:t>机构基本情况表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210"/>
        <w:gridCol w:w="2664"/>
        <w:gridCol w:w="2196"/>
        <w:gridCol w:w="1800"/>
      </w:tblGrid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机构名称：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  所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proofErr w:type="gramStart"/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邮</w:t>
            </w:r>
            <w:proofErr w:type="gramEnd"/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编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评估师人数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9540" w:type="dxa"/>
            <w:gridSpan w:val="5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业务情况</w:t>
            </w: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报告总数</w:t>
            </w:r>
          </w:p>
        </w:tc>
        <w:tc>
          <w:tcPr>
            <w:tcW w:w="2664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报告总数</w:t>
            </w:r>
          </w:p>
        </w:tc>
        <w:tc>
          <w:tcPr>
            <w:tcW w:w="2664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报告总数</w:t>
            </w:r>
          </w:p>
        </w:tc>
        <w:tc>
          <w:tcPr>
            <w:tcW w:w="2664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9540" w:type="dxa"/>
            <w:gridSpan w:val="5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业绩情况（万元）</w:t>
            </w: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业务收入</w:t>
            </w:r>
          </w:p>
        </w:tc>
        <w:tc>
          <w:tcPr>
            <w:tcW w:w="2664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业务收入</w:t>
            </w:r>
          </w:p>
        </w:tc>
        <w:tc>
          <w:tcPr>
            <w:tcW w:w="2664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业务收入</w:t>
            </w:r>
          </w:p>
        </w:tc>
        <w:tc>
          <w:tcPr>
            <w:tcW w:w="2664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9540" w:type="dxa"/>
            <w:gridSpan w:val="5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分支机构情况1</w:t>
            </w: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  称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  所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proofErr w:type="gramStart"/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邮</w:t>
            </w:r>
            <w:proofErr w:type="gramEnd"/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编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评估师人数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9540" w:type="dxa"/>
            <w:gridSpan w:val="5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分支机构情况2（依次类推）</w:t>
            </w: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  称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  所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proofErr w:type="gramStart"/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邮</w:t>
            </w:r>
            <w:proofErr w:type="gramEnd"/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编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167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3874" w:type="dxa"/>
            <w:gridSpan w:val="2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评估师人数</w:t>
            </w:r>
          </w:p>
        </w:tc>
        <w:tc>
          <w:tcPr>
            <w:tcW w:w="1800" w:type="dxa"/>
            <w:vAlign w:val="center"/>
          </w:tcPr>
          <w:p w:rsidR="00266B97" w:rsidRPr="00AB2F54" w:rsidRDefault="00266B97" w:rsidP="004466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trHeight w:val="1118"/>
          <w:jc w:val="center"/>
        </w:trPr>
        <w:tc>
          <w:tcPr>
            <w:tcW w:w="9540" w:type="dxa"/>
            <w:gridSpan w:val="5"/>
            <w:vAlign w:val="center"/>
          </w:tcPr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近三年机构及评估师奖惩情况：（请具体说明，并附相关材料。）</w:t>
            </w:r>
          </w:p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9540" w:type="dxa"/>
            <w:gridSpan w:val="5"/>
            <w:vAlign w:val="center"/>
          </w:tcPr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近三年机构涉</w:t>
            </w:r>
            <w:proofErr w:type="gramStart"/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诉情况</w:t>
            </w:r>
            <w:proofErr w:type="gramEnd"/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及未决诉讼情况：（请具体说明，并附相关材料。）</w:t>
            </w:r>
          </w:p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66B97" w:rsidTr="004466A9">
        <w:trPr>
          <w:jc w:val="center"/>
        </w:trPr>
        <w:tc>
          <w:tcPr>
            <w:tcW w:w="9540" w:type="dxa"/>
            <w:gridSpan w:val="5"/>
            <w:vAlign w:val="center"/>
          </w:tcPr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B2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其他需要说明的情况：</w:t>
            </w:r>
          </w:p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66B97" w:rsidRPr="00AB2F54" w:rsidRDefault="00266B97" w:rsidP="004466A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266B97" w:rsidRPr="00AB2F54" w:rsidRDefault="00266B97" w:rsidP="00266B97">
      <w:pPr>
        <w:pStyle w:val="HTML"/>
        <w:adjustRightInd w:val="0"/>
        <w:snapToGrid w:val="0"/>
        <w:spacing w:line="620" w:lineRule="exact"/>
        <w:jc w:val="center"/>
        <w:rPr>
          <w:rFonts w:ascii="宋体" w:eastAsia="宋体" w:hAnsi="宋体"/>
          <w:color w:val="000000"/>
          <w:sz w:val="21"/>
          <w:szCs w:val="21"/>
        </w:rPr>
      </w:pPr>
      <w:r w:rsidRPr="00AB2F54">
        <w:rPr>
          <w:rFonts w:ascii="宋体" w:eastAsia="宋体" w:hAnsi="宋体" w:hint="eastAsia"/>
          <w:sz w:val="21"/>
          <w:szCs w:val="21"/>
        </w:rPr>
        <w:t xml:space="preserve">检查人员：                    机构法定代表人签字：                 检查日期：        </w:t>
      </w:r>
    </w:p>
    <w:p w:rsidR="00CB48DC" w:rsidRPr="00266B97" w:rsidRDefault="00CB48DC">
      <w:bookmarkStart w:id="0" w:name="_GoBack"/>
      <w:bookmarkEnd w:id="0"/>
    </w:p>
    <w:sectPr w:rsidR="00CB48DC" w:rsidRPr="00266B97" w:rsidSect="004238FC"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C0" w:rsidRDefault="007C0DC0" w:rsidP="00266B97">
      <w:r>
        <w:separator/>
      </w:r>
    </w:p>
  </w:endnote>
  <w:endnote w:type="continuationSeparator" w:id="0">
    <w:p w:rsidR="007C0DC0" w:rsidRDefault="007C0DC0" w:rsidP="0026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F5" w:rsidRDefault="007C0DC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6B97" w:rsidRPr="00266B97">
      <w:rPr>
        <w:noProof/>
        <w:lang w:val="zh-CN"/>
      </w:rPr>
      <w:t>-</w:t>
    </w:r>
    <w:r w:rsidR="00266B97">
      <w:rPr>
        <w:noProof/>
      </w:rPr>
      <w:t xml:space="preserve"> 1 -</w:t>
    </w:r>
    <w:r>
      <w:fldChar w:fldCharType="end"/>
    </w:r>
  </w:p>
  <w:p w:rsidR="007B59F5" w:rsidRDefault="007C0D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C0" w:rsidRDefault="007C0DC0" w:rsidP="00266B97">
      <w:r>
        <w:separator/>
      </w:r>
    </w:p>
  </w:footnote>
  <w:footnote w:type="continuationSeparator" w:id="0">
    <w:p w:rsidR="007C0DC0" w:rsidRDefault="007C0DC0" w:rsidP="0026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F"/>
    <w:rsid w:val="00266B97"/>
    <w:rsid w:val="0078058F"/>
    <w:rsid w:val="007C0DC0"/>
    <w:rsid w:val="00C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B97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B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B97"/>
    <w:rPr>
      <w:sz w:val="18"/>
      <w:szCs w:val="18"/>
    </w:rPr>
  </w:style>
  <w:style w:type="paragraph" w:styleId="HTML">
    <w:name w:val="HTML Preformatted"/>
    <w:basedOn w:val="a"/>
    <w:link w:val="HTMLChar"/>
    <w:rsid w:val="00266B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266B97"/>
    <w:rPr>
      <w:rFonts w:ascii="黑体" w:eastAsia="黑体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B97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B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B97"/>
    <w:rPr>
      <w:sz w:val="18"/>
      <w:szCs w:val="18"/>
    </w:rPr>
  </w:style>
  <w:style w:type="paragraph" w:styleId="HTML">
    <w:name w:val="HTML Preformatted"/>
    <w:basedOn w:val="a"/>
    <w:link w:val="HTMLChar"/>
    <w:rsid w:val="00266B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266B97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04</cp:lastModifiedBy>
  <cp:revision>2</cp:revision>
  <dcterms:created xsi:type="dcterms:W3CDTF">2021-07-20T05:55:00Z</dcterms:created>
  <dcterms:modified xsi:type="dcterms:W3CDTF">2021-07-20T05:55:00Z</dcterms:modified>
</cp:coreProperties>
</file>